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A" w:rsidRDefault="00E0127A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</w:t>
      </w:r>
      <w:r w:rsidR="00D50636">
        <w:rPr>
          <w:sz w:val="24"/>
          <w:szCs w:val="24"/>
        </w:rPr>
        <w:t>3</w:t>
      </w:r>
      <w:r w:rsidR="007367B8">
        <w:rPr>
          <w:sz w:val="24"/>
          <w:szCs w:val="24"/>
        </w:rPr>
        <w:t>0</w:t>
      </w:r>
      <w:r w:rsidRPr="00126FF9">
        <w:rPr>
          <w:sz w:val="24"/>
          <w:szCs w:val="24"/>
        </w:rPr>
        <w:t>.</w:t>
      </w:r>
      <w:r w:rsidR="00D50636">
        <w:rPr>
          <w:sz w:val="24"/>
          <w:szCs w:val="24"/>
        </w:rPr>
        <w:t>0</w:t>
      </w:r>
      <w:r w:rsidR="007367B8">
        <w:rPr>
          <w:sz w:val="24"/>
          <w:szCs w:val="24"/>
        </w:rPr>
        <w:t>4</w:t>
      </w:r>
      <w:r w:rsidR="00D50636">
        <w:rPr>
          <w:sz w:val="24"/>
          <w:szCs w:val="24"/>
        </w:rPr>
        <w:t>.</w:t>
      </w:r>
      <w:r w:rsidRPr="00126FF9">
        <w:rPr>
          <w:sz w:val="24"/>
          <w:szCs w:val="24"/>
        </w:rPr>
        <w:t>2020</w:t>
      </w:r>
    </w:p>
    <w:p w:rsidR="00F466E9" w:rsidRDefault="00F466E9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</w:p>
    <w:bookmarkStart w:id="0" w:name="_GoBack"/>
    <w:bookmarkEnd w:id="0"/>
    <w:p w:rsidR="001C6B75" w:rsidRDefault="003B39C3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HYPERLINK "</w:instrText>
      </w:r>
      <w:r w:rsidRPr="003B39C3">
        <w:rPr>
          <w:b w:val="0"/>
          <w:sz w:val="24"/>
          <w:szCs w:val="24"/>
        </w:rPr>
        <w:instrText>http://www.rba.ru/news/news_3062.html</w:instrText>
      </w:r>
      <w:r>
        <w:rPr>
          <w:b w:val="0"/>
          <w:sz w:val="24"/>
          <w:szCs w:val="24"/>
        </w:rPr>
        <w:instrText xml:space="preserve">" </w:instrText>
      </w:r>
      <w:r>
        <w:rPr>
          <w:b w:val="0"/>
          <w:sz w:val="24"/>
          <w:szCs w:val="24"/>
        </w:rPr>
        <w:fldChar w:fldCharType="separate"/>
      </w:r>
      <w:r w:rsidRPr="00594A7B">
        <w:rPr>
          <w:rStyle w:val="a3"/>
          <w:b w:val="0"/>
          <w:sz w:val="24"/>
          <w:szCs w:val="24"/>
        </w:rPr>
        <w:t>http://www.rba.ru/news/news_3062.html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- </w:t>
      </w:r>
      <w:r w:rsidRPr="003B39C3">
        <w:rPr>
          <w:b w:val="0"/>
          <w:sz w:val="24"/>
          <w:szCs w:val="24"/>
        </w:rPr>
        <w:t>Краснодарская краевая детская библиотека приурочила к «</w:t>
      </w:r>
      <w:proofErr w:type="spellStart"/>
      <w:r w:rsidRPr="003B39C3">
        <w:rPr>
          <w:b w:val="0"/>
          <w:sz w:val="24"/>
          <w:szCs w:val="24"/>
        </w:rPr>
        <w:t>Библионочи</w:t>
      </w:r>
      <w:proofErr w:type="spellEnd"/>
      <w:r w:rsidRPr="003B39C3">
        <w:rPr>
          <w:b w:val="0"/>
          <w:sz w:val="24"/>
          <w:szCs w:val="24"/>
        </w:rPr>
        <w:t>» литературную эстафету «Только отважным героям радость Победы дана!»</w:t>
      </w:r>
    </w:p>
    <w:p w:rsidR="001C6B75" w:rsidRDefault="009C7FEA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" w:history="1">
        <w:r w:rsidRPr="00594A7B">
          <w:rPr>
            <w:rStyle w:val="a3"/>
            <w:b w:val="0"/>
            <w:sz w:val="24"/>
            <w:szCs w:val="24"/>
          </w:rPr>
          <w:t>http://www.rba.ru/news/news_3053.html</w:t>
        </w:r>
      </w:hyperlink>
      <w:r>
        <w:rPr>
          <w:b w:val="0"/>
          <w:sz w:val="24"/>
          <w:szCs w:val="24"/>
        </w:rPr>
        <w:t xml:space="preserve"> - </w:t>
      </w:r>
      <w:r w:rsidRPr="009C7FEA">
        <w:rPr>
          <w:b w:val="0"/>
          <w:sz w:val="24"/>
          <w:szCs w:val="24"/>
        </w:rPr>
        <w:t>Городские библиотеки Чебоксар в «</w:t>
      </w:r>
      <w:proofErr w:type="spellStart"/>
      <w:r w:rsidRPr="009C7FEA">
        <w:rPr>
          <w:b w:val="0"/>
          <w:sz w:val="24"/>
          <w:szCs w:val="24"/>
        </w:rPr>
        <w:t>Библионочь</w:t>
      </w:r>
      <w:proofErr w:type="spellEnd"/>
      <w:r w:rsidRPr="009C7FEA">
        <w:rPr>
          <w:b w:val="0"/>
          <w:sz w:val="24"/>
          <w:szCs w:val="24"/>
        </w:rPr>
        <w:t xml:space="preserve">» представили онлайн около 800 </w:t>
      </w:r>
      <w:proofErr w:type="spellStart"/>
      <w:r w:rsidRPr="009C7FEA">
        <w:rPr>
          <w:b w:val="0"/>
          <w:sz w:val="24"/>
          <w:szCs w:val="24"/>
        </w:rPr>
        <w:t>видеоработ</w:t>
      </w:r>
      <w:proofErr w:type="spellEnd"/>
      <w:r w:rsidRPr="009C7FEA">
        <w:rPr>
          <w:b w:val="0"/>
          <w:sz w:val="24"/>
          <w:szCs w:val="24"/>
        </w:rPr>
        <w:t xml:space="preserve"> участников марафона #</w:t>
      </w:r>
      <w:proofErr w:type="spellStart"/>
      <w:r w:rsidRPr="009C7FEA">
        <w:rPr>
          <w:b w:val="0"/>
          <w:sz w:val="24"/>
          <w:szCs w:val="24"/>
        </w:rPr>
        <w:t>ЧебоксарыЧитаемОВойне</w:t>
      </w:r>
      <w:proofErr w:type="spellEnd"/>
    </w:p>
    <w:p w:rsidR="001C6B75" w:rsidRDefault="001C6B75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5" w:history="1">
        <w:r w:rsidRPr="00594A7B">
          <w:rPr>
            <w:rStyle w:val="a3"/>
            <w:b w:val="0"/>
            <w:sz w:val="24"/>
            <w:szCs w:val="24"/>
          </w:rPr>
          <w:t>http://www.rba.ru/news/news_3055.html</w:t>
        </w:r>
      </w:hyperlink>
      <w:r>
        <w:rPr>
          <w:b w:val="0"/>
          <w:sz w:val="24"/>
          <w:szCs w:val="24"/>
        </w:rPr>
        <w:t xml:space="preserve"> - </w:t>
      </w:r>
      <w:r w:rsidR="00F431BF" w:rsidRPr="00F431BF">
        <w:rPr>
          <w:b w:val="0"/>
          <w:sz w:val="24"/>
          <w:szCs w:val="24"/>
        </w:rPr>
        <w:t>Мурманская областная детско-юношеская библиотека провела в «</w:t>
      </w:r>
      <w:proofErr w:type="spellStart"/>
      <w:r w:rsidR="00F431BF" w:rsidRPr="00F431BF">
        <w:rPr>
          <w:b w:val="0"/>
          <w:sz w:val="24"/>
          <w:szCs w:val="24"/>
        </w:rPr>
        <w:t>Библионочь</w:t>
      </w:r>
      <w:proofErr w:type="spellEnd"/>
      <w:r w:rsidR="00F431BF" w:rsidRPr="00F431BF">
        <w:rPr>
          <w:b w:val="0"/>
          <w:sz w:val="24"/>
          <w:szCs w:val="24"/>
        </w:rPr>
        <w:t xml:space="preserve">» </w:t>
      </w:r>
      <w:proofErr w:type="spellStart"/>
      <w:r w:rsidR="00F431BF" w:rsidRPr="00F431BF">
        <w:rPr>
          <w:b w:val="0"/>
          <w:sz w:val="24"/>
          <w:szCs w:val="24"/>
        </w:rPr>
        <w:t>стрим</w:t>
      </w:r>
      <w:proofErr w:type="spellEnd"/>
      <w:r w:rsidR="00F431BF" w:rsidRPr="00F431BF">
        <w:rPr>
          <w:b w:val="0"/>
          <w:sz w:val="24"/>
          <w:szCs w:val="24"/>
        </w:rPr>
        <w:t xml:space="preserve"> профессионалов «Домашняя библиотека»</w:t>
      </w:r>
    </w:p>
    <w:p w:rsidR="009E223A" w:rsidRDefault="009E223A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6" w:history="1">
        <w:r w:rsidRPr="00594A7B">
          <w:rPr>
            <w:rStyle w:val="a3"/>
            <w:b w:val="0"/>
            <w:sz w:val="24"/>
            <w:szCs w:val="24"/>
          </w:rPr>
          <w:t>http://www.rba.ru/news/news_3054.html</w:t>
        </w:r>
      </w:hyperlink>
      <w:r>
        <w:rPr>
          <w:b w:val="0"/>
          <w:sz w:val="24"/>
          <w:szCs w:val="24"/>
        </w:rPr>
        <w:t xml:space="preserve"> - </w:t>
      </w:r>
      <w:r w:rsidRPr="009E223A">
        <w:rPr>
          <w:b w:val="0"/>
          <w:sz w:val="24"/>
          <w:szCs w:val="24"/>
        </w:rPr>
        <w:t>Челябинская областная универсальная научная библиотека объединила 28 онлайн-мероприятий «</w:t>
      </w:r>
      <w:proofErr w:type="spellStart"/>
      <w:r w:rsidRPr="009E223A">
        <w:rPr>
          <w:b w:val="0"/>
          <w:sz w:val="24"/>
          <w:szCs w:val="24"/>
        </w:rPr>
        <w:t>Библионочи</w:t>
      </w:r>
      <w:proofErr w:type="spellEnd"/>
      <w:r w:rsidRPr="009E223A">
        <w:rPr>
          <w:b w:val="0"/>
          <w:sz w:val="24"/>
          <w:szCs w:val="24"/>
        </w:rPr>
        <w:t xml:space="preserve"> — 2020» общей темой «Голоса Победы»</w:t>
      </w:r>
    </w:p>
    <w:p w:rsidR="005D7CC9" w:rsidRDefault="00DC12BB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7" w:history="1">
        <w:r w:rsidRPr="00594A7B">
          <w:rPr>
            <w:rStyle w:val="a3"/>
            <w:b w:val="0"/>
            <w:sz w:val="24"/>
            <w:szCs w:val="24"/>
          </w:rPr>
          <w:t>http://www.rba.ru/news/news_3057.html</w:t>
        </w:r>
      </w:hyperlink>
      <w:r>
        <w:rPr>
          <w:b w:val="0"/>
          <w:sz w:val="24"/>
          <w:szCs w:val="24"/>
        </w:rPr>
        <w:t xml:space="preserve"> - </w:t>
      </w:r>
      <w:r w:rsidRPr="00DC12BB">
        <w:rPr>
          <w:b w:val="0"/>
          <w:sz w:val="24"/>
          <w:szCs w:val="24"/>
        </w:rPr>
        <w:t>Библиотека иностранной литературы в «</w:t>
      </w:r>
      <w:proofErr w:type="spellStart"/>
      <w:r w:rsidRPr="00DC12BB">
        <w:rPr>
          <w:b w:val="0"/>
          <w:sz w:val="24"/>
          <w:szCs w:val="24"/>
        </w:rPr>
        <w:t>Библионочь</w:t>
      </w:r>
      <w:proofErr w:type="spellEnd"/>
      <w:r w:rsidRPr="00DC12BB">
        <w:rPr>
          <w:b w:val="0"/>
          <w:sz w:val="24"/>
          <w:szCs w:val="24"/>
        </w:rPr>
        <w:t xml:space="preserve">» открыла новый </w:t>
      </w:r>
      <w:proofErr w:type="spellStart"/>
      <w:r w:rsidRPr="00DC12BB">
        <w:rPr>
          <w:b w:val="0"/>
          <w:sz w:val="24"/>
          <w:szCs w:val="24"/>
        </w:rPr>
        <w:t>интернет-ресурс</w:t>
      </w:r>
      <w:proofErr w:type="spellEnd"/>
      <w:r w:rsidRPr="00DC12BB">
        <w:rPr>
          <w:b w:val="0"/>
          <w:sz w:val="24"/>
          <w:szCs w:val="24"/>
        </w:rPr>
        <w:t xml:space="preserve"> «Библиотеки — свидетели Победы»</w:t>
      </w:r>
    </w:p>
    <w:p w:rsidR="005D7CC9" w:rsidRDefault="00D205D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8" w:history="1">
        <w:r w:rsidRPr="00594A7B">
          <w:rPr>
            <w:rStyle w:val="a3"/>
            <w:b w:val="0"/>
            <w:sz w:val="24"/>
            <w:szCs w:val="24"/>
          </w:rPr>
          <w:t>http://www.rba.ru/news/news_3051.html</w:t>
        </w:r>
      </w:hyperlink>
      <w:r>
        <w:rPr>
          <w:b w:val="0"/>
          <w:sz w:val="24"/>
          <w:szCs w:val="24"/>
        </w:rPr>
        <w:t xml:space="preserve"> - </w:t>
      </w:r>
      <w:r w:rsidR="00571743" w:rsidRPr="00571743">
        <w:rPr>
          <w:b w:val="0"/>
          <w:sz w:val="24"/>
          <w:szCs w:val="24"/>
        </w:rPr>
        <w:t>Городские библиотеки Севастополя приурочили онлайн-марафон «Есенин говорит» к 125-летию со дня рождения поэта</w:t>
      </w:r>
    </w:p>
    <w:p w:rsidR="008735C4" w:rsidRDefault="005D7CC9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9" w:history="1">
        <w:r w:rsidRPr="00594A7B">
          <w:rPr>
            <w:rStyle w:val="a3"/>
            <w:b w:val="0"/>
            <w:sz w:val="24"/>
            <w:szCs w:val="24"/>
          </w:rPr>
          <w:t>http://www.rba.ru/news/news_3049.html</w:t>
        </w:r>
      </w:hyperlink>
      <w:r>
        <w:rPr>
          <w:b w:val="0"/>
          <w:sz w:val="24"/>
          <w:szCs w:val="24"/>
        </w:rPr>
        <w:t xml:space="preserve"> - </w:t>
      </w:r>
      <w:r w:rsidR="00FA1BED" w:rsidRPr="00FA1BED">
        <w:rPr>
          <w:b w:val="0"/>
          <w:sz w:val="24"/>
          <w:szCs w:val="24"/>
        </w:rPr>
        <w:t>Свердловская областная библиотека для детей и молодёжи организовала «</w:t>
      </w:r>
      <w:proofErr w:type="spellStart"/>
      <w:r w:rsidR="00FA1BED" w:rsidRPr="00FA1BED">
        <w:rPr>
          <w:b w:val="0"/>
          <w:sz w:val="24"/>
          <w:szCs w:val="24"/>
        </w:rPr>
        <w:t>Библионочь</w:t>
      </w:r>
      <w:proofErr w:type="spellEnd"/>
      <w:r w:rsidR="00FA1BED" w:rsidRPr="00FA1BED">
        <w:rPr>
          <w:b w:val="0"/>
          <w:sz w:val="24"/>
          <w:szCs w:val="24"/>
        </w:rPr>
        <w:t xml:space="preserve"> — 2020» онлайн в партнёрстве с театрами, писателями и издателями</w:t>
      </w:r>
    </w:p>
    <w:p w:rsidR="008735C4" w:rsidRDefault="004E014E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0" w:history="1">
        <w:r w:rsidRPr="00594A7B">
          <w:rPr>
            <w:rStyle w:val="a3"/>
            <w:b w:val="0"/>
            <w:sz w:val="24"/>
            <w:szCs w:val="24"/>
          </w:rPr>
          <w:t>http://www.rba.ru/news/news_3050.html</w:t>
        </w:r>
      </w:hyperlink>
      <w:r>
        <w:rPr>
          <w:b w:val="0"/>
          <w:sz w:val="24"/>
          <w:szCs w:val="24"/>
        </w:rPr>
        <w:t xml:space="preserve"> - </w:t>
      </w:r>
      <w:r w:rsidR="00310C26" w:rsidRPr="00310C26">
        <w:rPr>
          <w:b w:val="0"/>
          <w:sz w:val="24"/>
          <w:szCs w:val="24"/>
        </w:rPr>
        <w:t xml:space="preserve">Доступны видеозаписи онлайн-лекций А. М. </w:t>
      </w:r>
      <w:proofErr w:type="spellStart"/>
      <w:r w:rsidR="00310C26" w:rsidRPr="00310C26">
        <w:rPr>
          <w:b w:val="0"/>
          <w:sz w:val="24"/>
          <w:szCs w:val="24"/>
        </w:rPr>
        <w:t>Мазурицкого</w:t>
      </w:r>
      <w:proofErr w:type="spellEnd"/>
      <w:r w:rsidR="00310C26" w:rsidRPr="00310C26">
        <w:rPr>
          <w:b w:val="0"/>
          <w:sz w:val="24"/>
          <w:szCs w:val="24"/>
        </w:rPr>
        <w:t xml:space="preserve"> о библиотеках в годы войны и утраченных культурных ценностях</w:t>
      </w:r>
    </w:p>
    <w:p w:rsidR="008735C4" w:rsidRDefault="00F85F10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1" w:history="1">
        <w:r w:rsidRPr="00594A7B">
          <w:rPr>
            <w:rStyle w:val="a3"/>
            <w:b w:val="0"/>
            <w:sz w:val="24"/>
            <w:szCs w:val="24"/>
          </w:rPr>
          <w:t>http://www.rba.ru/news/news_3046.html</w:t>
        </w:r>
      </w:hyperlink>
      <w:r>
        <w:rPr>
          <w:b w:val="0"/>
          <w:sz w:val="24"/>
          <w:szCs w:val="24"/>
        </w:rPr>
        <w:t xml:space="preserve"> - </w:t>
      </w:r>
      <w:r w:rsidR="00C54DEA" w:rsidRPr="00C54DEA">
        <w:rPr>
          <w:b w:val="0"/>
          <w:sz w:val="24"/>
          <w:szCs w:val="24"/>
        </w:rPr>
        <w:t>Городские библиотеки Иркутска подвели итоги социального проекта «Тропа к духовным родникам»</w:t>
      </w:r>
    </w:p>
    <w:p w:rsidR="008735C4" w:rsidRDefault="00B82F2A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2" w:history="1">
        <w:r w:rsidRPr="00594A7B">
          <w:rPr>
            <w:rStyle w:val="a3"/>
            <w:b w:val="0"/>
            <w:sz w:val="24"/>
            <w:szCs w:val="24"/>
          </w:rPr>
          <w:t>http://www.rba.ru/news/news_3048.html</w:t>
        </w:r>
      </w:hyperlink>
      <w:r>
        <w:rPr>
          <w:b w:val="0"/>
          <w:sz w:val="24"/>
          <w:szCs w:val="24"/>
        </w:rPr>
        <w:t xml:space="preserve"> - </w:t>
      </w:r>
      <w:r w:rsidR="00E163B6" w:rsidRPr="00E163B6">
        <w:rPr>
          <w:b w:val="0"/>
          <w:sz w:val="24"/>
          <w:szCs w:val="24"/>
        </w:rPr>
        <w:t>Курганская областная универсальная научная библиотека реализует проект «Читаем и слушаем зауральских авторов»</w:t>
      </w:r>
    </w:p>
    <w:p w:rsidR="008735C4" w:rsidRDefault="002433D3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3" w:history="1">
        <w:r w:rsidRPr="00594A7B">
          <w:rPr>
            <w:rStyle w:val="a3"/>
            <w:b w:val="0"/>
            <w:sz w:val="24"/>
            <w:szCs w:val="24"/>
          </w:rPr>
          <w:t>http://www.rba.ru/news/news_3047.html</w:t>
        </w:r>
      </w:hyperlink>
      <w:r>
        <w:rPr>
          <w:b w:val="0"/>
          <w:sz w:val="24"/>
          <w:szCs w:val="24"/>
        </w:rPr>
        <w:t xml:space="preserve"> - </w:t>
      </w:r>
      <w:r w:rsidR="00812C68" w:rsidRPr="00812C68">
        <w:rPr>
          <w:b w:val="0"/>
          <w:sz w:val="24"/>
          <w:szCs w:val="24"/>
        </w:rPr>
        <w:t>XI Международная акция «Читаем детям о войне» в дистанционном формате: приглашение к участию</w:t>
      </w:r>
    </w:p>
    <w:p w:rsidR="008735C4" w:rsidRDefault="008E5643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4" w:history="1">
        <w:r w:rsidRPr="00594A7B">
          <w:rPr>
            <w:rStyle w:val="a3"/>
            <w:b w:val="0"/>
            <w:sz w:val="24"/>
            <w:szCs w:val="24"/>
          </w:rPr>
          <w:t>http://www.rba.ru/news/news_3043.html</w:t>
        </w:r>
      </w:hyperlink>
      <w:r>
        <w:rPr>
          <w:b w:val="0"/>
          <w:sz w:val="24"/>
          <w:szCs w:val="24"/>
        </w:rPr>
        <w:t xml:space="preserve"> - </w:t>
      </w:r>
      <w:r w:rsidR="004655FF" w:rsidRPr="004655FF">
        <w:rPr>
          <w:b w:val="0"/>
          <w:sz w:val="24"/>
          <w:szCs w:val="24"/>
        </w:rPr>
        <w:t>Городские библиотеки Кирова подвели итоги онлайн-акции «Путешествие по Книжной вселенной»</w:t>
      </w:r>
    </w:p>
    <w:p w:rsidR="00CC29E8" w:rsidRDefault="008735C4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5" w:history="1">
        <w:r w:rsidRPr="00594A7B">
          <w:rPr>
            <w:rStyle w:val="a3"/>
            <w:b w:val="0"/>
            <w:sz w:val="24"/>
            <w:szCs w:val="24"/>
          </w:rPr>
          <w:t>http://www.rba.ru/news/news_3044.html</w:t>
        </w:r>
      </w:hyperlink>
      <w:r>
        <w:rPr>
          <w:b w:val="0"/>
          <w:sz w:val="24"/>
          <w:szCs w:val="24"/>
        </w:rPr>
        <w:t xml:space="preserve"> - </w:t>
      </w:r>
      <w:r w:rsidRPr="008735C4">
        <w:rPr>
          <w:b w:val="0"/>
          <w:sz w:val="24"/>
          <w:szCs w:val="24"/>
        </w:rPr>
        <w:t>Новосибирское библиотечное общество представило первые результаты проекта «Семейная память: от войны к Победе»</w:t>
      </w:r>
    </w:p>
    <w:p w:rsidR="00CC29E8" w:rsidRDefault="00237344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6" w:history="1">
        <w:r w:rsidRPr="00594A7B">
          <w:rPr>
            <w:rStyle w:val="a3"/>
            <w:b w:val="0"/>
            <w:sz w:val="24"/>
            <w:szCs w:val="24"/>
          </w:rPr>
          <w:t>http://www.rba.ru/news/news_3045.html</w:t>
        </w:r>
      </w:hyperlink>
      <w:r>
        <w:rPr>
          <w:b w:val="0"/>
          <w:sz w:val="24"/>
          <w:szCs w:val="24"/>
        </w:rPr>
        <w:t xml:space="preserve"> - </w:t>
      </w:r>
      <w:r w:rsidR="00633D9A" w:rsidRPr="00633D9A">
        <w:rPr>
          <w:b w:val="0"/>
          <w:sz w:val="24"/>
          <w:szCs w:val="24"/>
        </w:rPr>
        <w:t xml:space="preserve">Круглый стол </w:t>
      </w:r>
      <w:r w:rsidR="008735C4">
        <w:rPr>
          <w:b w:val="0"/>
          <w:sz w:val="24"/>
          <w:szCs w:val="24"/>
        </w:rPr>
        <w:t xml:space="preserve">Ленинградской областной детской библиотеки </w:t>
      </w:r>
      <w:r w:rsidR="00633D9A" w:rsidRPr="00633D9A">
        <w:rPr>
          <w:b w:val="0"/>
          <w:sz w:val="24"/>
          <w:szCs w:val="24"/>
        </w:rPr>
        <w:t xml:space="preserve">в онлайн-формате «Культура памяти. Что и как будут вспоминать современные дети о Великой Отечественной </w:t>
      </w:r>
      <w:proofErr w:type="spellStart"/>
      <w:r w:rsidR="00633D9A" w:rsidRPr="00633D9A">
        <w:rPr>
          <w:b w:val="0"/>
          <w:sz w:val="24"/>
          <w:szCs w:val="24"/>
        </w:rPr>
        <w:t>войне»</w:t>
      </w:r>
      <w:proofErr w:type="spellEnd"/>
    </w:p>
    <w:p w:rsidR="003F7503" w:rsidRDefault="00476AE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7" w:history="1">
        <w:r w:rsidRPr="00594A7B">
          <w:rPr>
            <w:rStyle w:val="a3"/>
            <w:b w:val="0"/>
            <w:sz w:val="24"/>
            <w:szCs w:val="24"/>
          </w:rPr>
          <w:t>http://www.rba.ru/news/news_3041.html</w:t>
        </w:r>
      </w:hyperlink>
      <w:r>
        <w:rPr>
          <w:b w:val="0"/>
          <w:sz w:val="24"/>
          <w:szCs w:val="24"/>
        </w:rPr>
        <w:t xml:space="preserve"> - </w:t>
      </w:r>
      <w:r w:rsidR="00B31DE2" w:rsidRPr="00B31DE2">
        <w:rPr>
          <w:b w:val="0"/>
          <w:sz w:val="24"/>
          <w:szCs w:val="24"/>
        </w:rPr>
        <w:t>Красноярская краевая молодёжная библиотека наладила работу отделов и клубов в дистанционном формате</w:t>
      </w:r>
    </w:p>
    <w:p w:rsidR="003F7503" w:rsidRDefault="004805AD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8" w:history="1">
        <w:r w:rsidRPr="00594A7B">
          <w:rPr>
            <w:rStyle w:val="a3"/>
            <w:b w:val="0"/>
            <w:sz w:val="24"/>
            <w:szCs w:val="24"/>
          </w:rPr>
          <w:t>http://www.rba.ru/news/news_3037.html</w:t>
        </w:r>
      </w:hyperlink>
      <w:r>
        <w:rPr>
          <w:b w:val="0"/>
          <w:sz w:val="24"/>
          <w:szCs w:val="24"/>
        </w:rPr>
        <w:t xml:space="preserve"> - </w:t>
      </w:r>
      <w:r w:rsidRPr="004805AD">
        <w:rPr>
          <w:b w:val="0"/>
          <w:sz w:val="24"/>
          <w:szCs w:val="24"/>
        </w:rPr>
        <w:t>На сайте Псковской областной универсальной научной библиотеки появилась рубрика о специалистах «</w:t>
      </w:r>
      <w:proofErr w:type="spellStart"/>
      <w:r w:rsidRPr="004805AD">
        <w:rPr>
          <w:b w:val="0"/>
          <w:sz w:val="24"/>
          <w:szCs w:val="24"/>
        </w:rPr>
        <w:t>БиблиоЛица</w:t>
      </w:r>
      <w:proofErr w:type="spellEnd"/>
      <w:r w:rsidRPr="004805AD">
        <w:rPr>
          <w:b w:val="0"/>
          <w:sz w:val="24"/>
          <w:szCs w:val="24"/>
        </w:rPr>
        <w:t>»</w:t>
      </w:r>
    </w:p>
    <w:p w:rsidR="003F7503" w:rsidRDefault="00B152A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19" w:history="1">
        <w:r w:rsidRPr="00594A7B">
          <w:rPr>
            <w:rStyle w:val="a3"/>
            <w:b w:val="0"/>
            <w:sz w:val="24"/>
            <w:szCs w:val="24"/>
          </w:rPr>
          <w:t>http://www.rba.ru/news/news_3038.html</w:t>
        </w:r>
      </w:hyperlink>
      <w:r>
        <w:rPr>
          <w:b w:val="0"/>
          <w:sz w:val="24"/>
          <w:szCs w:val="24"/>
        </w:rPr>
        <w:t xml:space="preserve"> - </w:t>
      </w:r>
      <w:r w:rsidR="004805AD" w:rsidRPr="004805AD">
        <w:rPr>
          <w:b w:val="0"/>
          <w:sz w:val="24"/>
          <w:szCs w:val="24"/>
        </w:rPr>
        <w:t>Региональный библиотечно-информационный комплекс Тульской области представил первые итоги интернет-проекта «Герой газетной полосы»</w:t>
      </w:r>
    </w:p>
    <w:p w:rsidR="003F7503" w:rsidRDefault="00AA3F02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0" w:history="1">
        <w:r w:rsidRPr="00594A7B">
          <w:rPr>
            <w:rStyle w:val="a3"/>
            <w:b w:val="0"/>
            <w:sz w:val="24"/>
            <w:szCs w:val="24"/>
          </w:rPr>
          <w:t>http://www.rba.ru/news/news_3039.html</w:t>
        </w:r>
      </w:hyperlink>
      <w:r>
        <w:rPr>
          <w:b w:val="0"/>
          <w:sz w:val="24"/>
          <w:szCs w:val="24"/>
        </w:rPr>
        <w:t xml:space="preserve"> - </w:t>
      </w:r>
      <w:proofErr w:type="spellStart"/>
      <w:r w:rsidR="004834F9" w:rsidRPr="004834F9">
        <w:rPr>
          <w:b w:val="0"/>
          <w:sz w:val="24"/>
          <w:szCs w:val="24"/>
        </w:rPr>
        <w:t>Вебинар</w:t>
      </w:r>
      <w:proofErr w:type="spellEnd"/>
      <w:r w:rsidR="004834F9" w:rsidRPr="004834F9">
        <w:rPr>
          <w:b w:val="0"/>
          <w:sz w:val="24"/>
          <w:szCs w:val="24"/>
        </w:rPr>
        <w:t xml:space="preserve"> с генеральным директором Российской государственной библиотеки В. В. Дудой: приглашение к участию</w:t>
      </w:r>
    </w:p>
    <w:p w:rsidR="003F7503" w:rsidRDefault="000E0618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1" w:history="1">
        <w:r w:rsidRPr="00594A7B">
          <w:rPr>
            <w:rStyle w:val="a3"/>
            <w:b w:val="0"/>
            <w:sz w:val="24"/>
            <w:szCs w:val="24"/>
          </w:rPr>
          <w:t>http://www.rba.ru/news/news_3035.html</w:t>
        </w:r>
      </w:hyperlink>
      <w:r>
        <w:rPr>
          <w:b w:val="0"/>
          <w:sz w:val="24"/>
          <w:szCs w:val="24"/>
        </w:rPr>
        <w:t xml:space="preserve"> - </w:t>
      </w:r>
      <w:r w:rsidRPr="000E0618">
        <w:rPr>
          <w:b w:val="0"/>
          <w:sz w:val="24"/>
          <w:szCs w:val="24"/>
        </w:rPr>
        <w:t>Пензенская областная библиотека для детей и юношества дистанционно провела XIII Межрегиональную инновационную лабораторию «Библиотека — территория творчества»</w:t>
      </w:r>
    </w:p>
    <w:p w:rsidR="003F7503" w:rsidRDefault="009B0E5C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2" w:history="1">
        <w:r w:rsidRPr="00594A7B">
          <w:rPr>
            <w:rStyle w:val="a3"/>
            <w:b w:val="0"/>
            <w:sz w:val="24"/>
            <w:szCs w:val="24"/>
          </w:rPr>
          <w:t>http://www.rba.ru/news/news_3032.html</w:t>
        </w:r>
      </w:hyperlink>
      <w:r>
        <w:rPr>
          <w:b w:val="0"/>
          <w:sz w:val="24"/>
          <w:szCs w:val="24"/>
        </w:rPr>
        <w:t xml:space="preserve"> - </w:t>
      </w:r>
      <w:r w:rsidRPr="009B0E5C">
        <w:rPr>
          <w:b w:val="0"/>
          <w:sz w:val="24"/>
          <w:szCs w:val="24"/>
        </w:rPr>
        <w:t>Российская государственная библиотека для молодёжи подвела итоги участия библиотек во Всероссийской образовательной акции «Цифровой диктант»</w:t>
      </w:r>
    </w:p>
    <w:p w:rsidR="00C61E46" w:rsidRDefault="003F7503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3" w:history="1">
        <w:r w:rsidRPr="00594A7B">
          <w:rPr>
            <w:rStyle w:val="a3"/>
            <w:b w:val="0"/>
            <w:sz w:val="24"/>
            <w:szCs w:val="24"/>
          </w:rPr>
          <w:t>http://www.rba.ru/news/news_3031.html</w:t>
        </w:r>
      </w:hyperlink>
      <w:r>
        <w:rPr>
          <w:b w:val="0"/>
          <w:sz w:val="24"/>
          <w:szCs w:val="24"/>
        </w:rPr>
        <w:t xml:space="preserve"> - </w:t>
      </w:r>
      <w:r w:rsidR="00CE2D27" w:rsidRPr="00CE2D27">
        <w:rPr>
          <w:b w:val="0"/>
          <w:sz w:val="24"/>
          <w:szCs w:val="24"/>
        </w:rPr>
        <w:t xml:space="preserve">Российская национальная библиотека приурочила к своему 225-летию акцию «Моя </w:t>
      </w:r>
      <w:proofErr w:type="spellStart"/>
      <w:r w:rsidR="00CE2D27" w:rsidRPr="00CE2D27">
        <w:rPr>
          <w:b w:val="0"/>
          <w:sz w:val="24"/>
          <w:szCs w:val="24"/>
        </w:rPr>
        <w:t>Публичка</w:t>
      </w:r>
      <w:proofErr w:type="spellEnd"/>
      <w:r w:rsidR="00CE2D27" w:rsidRPr="00CE2D27">
        <w:rPr>
          <w:b w:val="0"/>
          <w:sz w:val="24"/>
          <w:szCs w:val="24"/>
        </w:rPr>
        <w:t>»</w:t>
      </w:r>
    </w:p>
    <w:p w:rsidR="00C61E46" w:rsidRDefault="00362250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4" w:history="1">
        <w:r w:rsidRPr="00594A7B">
          <w:rPr>
            <w:rStyle w:val="a3"/>
            <w:b w:val="0"/>
            <w:sz w:val="24"/>
            <w:szCs w:val="24"/>
          </w:rPr>
          <w:t>http://www.rba.ru/news/news_3033.html</w:t>
        </w:r>
      </w:hyperlink>
      <w:r>
        <w:rPr>
          <w:b w:val="0"/>
          <w:sz w:val="24"/>
          <w:szCs w:val="24"/>
        </w:rPr>
        <w:t xml:space="preserve"> - </w:t>
      </w:r>
      <w:r w:rsidR="000E33FA" w:rsidRPr="000E33FA">
        <w:rPr>
          <w:b w:val="0"/>
          <w:sz w:val="24"/>
          <w:szCs w:val="24"/>
        </w:rPr>
        <w:t>Библиотека иностранной литературы приглашает к участию в Конкурсе сценарных заявок «Моё кино о войне»</w:t>
      </w:r>
    </w:p>
    <w:p w:rsidR="00C61E46" w:rsidRDefault="00311F6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5" w:history="1">
        <w:r w:rsidRPr="00594A7B">
          <w:rPr>
            <w:rStyle w:val="a3"/>
            <w:b w:val="0"/>
            <w:sz w:val="24"/>
            <w:szCs w:val="24"/>
          </w:rPr>
          <w:t>http://www.rba.ru/news/news_3028.html</w:t>
        </w:r>
      </w:hyperlink>
      <w:r>
        <w:rPr>
          <w:b w:val="0"/>
          <w:sz w:val="24"/>
          <w:szCs w:val="24"/>
        </w:rPr>
        <w:t xml:space="preserve"> - </w:t>
      </w:r>
      <w:r w:rsidRPr="00311F66">
        <w:rPr>
          <w:b w:val="0"/>
          <w:sz w:val="24"/>
          <w:szCs w:val="24"/>
        </w:rPr>
        <w:t>Мурманская государственная областная универсальная научная библиотека ведёт мониторинг дистанционных форм работы библиотек региона</w:t>
      </w:r>
    </w:p>
    <w:p w:rsidR="00C61E46" w:rsidRDefault="00F151A9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6" w:history="1">
        <w:r w:rsidRPr="00594A7B">
          <w:rPr>
            <w:rStyle w:val="a3"/>
            <w:b w:val="0"/>
            <w:sz w:val="24"/>
            <w:szCs w:val="24"/>
          </w:rPr>
          <w:t>http://www.rba.ru/news/news_3030.html</w:t>
        </w:r>
      </w:hyperlink>
      <w:r>
        <w:rPr>
          <w:b w:val="0"/>
          <w:sz w:val="24"/>
          <w:szCs w:val="24"/>
        </w:rPr>
        <w:t xml:space="preserve"> - </w:t>
      </w:r>
      <w:r w:rsidRPr="00F151A9">
        <w:rPr>
          <w:b w:val="0"/>
          <w:sz w:val="24"/>
          <w:szCs w:val="24"/>
        </w:rPr>
        <w:t>Дистанционные профессиональные мероприятия Российской государственной детской библиотеки: приглашение к участию</w:t>
      </w:r>
    </w:p>
    <w:p w:rsidR="00C61E46" w:rsidRDefault="001A5132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7" w:history="1">
        <w:r w:rsidRPr="00594A7B">
          <w:rPr>
            <w:rStyle w:val="a3"/>
            <w:b w:val="0"/>
            <w:sz w:val="24"/>
            <w:szCs w:val="24"/>
          </w:rPr>
          <w:t>http://www.rba.ru/news/news_3029.html</w:t>
        </w:r>
      </w:hyperlink>
      <w:r>
        <w:rPr>
          <w:b w:val="0"/>
          <w:sz w:val="24"/>
          <w:szCs w:val="24"/>
        </w:rPr>
        <w:t xml:space="preserve"> - </w:t>
      </w:r>
      <w:r w:rsidRPr="001A5132">
        <w:rPr>
          <w:b w:val="0"/>
          <w:sz w:val="24"/>
          <w:szCs w:val="24"/>
        </w:rPr>
        <w:t>Всероссийская акция «</w:t>
      </w:r>
      <w:proofErr w:type="spellStart"/>
      <w:r w:rsidRPr="001A5132">
        <w:rPr>
          <w:b w:val="0"/>
          <w:sz w:val="24"/>
          <w:szCs w:val="24"/>
        </w:rPr>
        <w:t>Библионочь</w:t>
      </w:r>
      <w:proofErr w:type="spellEnd"/>
      <w:r w:rsidRPr="001A5132">
        <w:rPr>
          <w:b w:val="0"/>
          <w:sz w:val="24"/>
          <w:szCs w:val="24"/>
        </w:rPr>
        <w:t xml:space="preserve"> — 2020» в формате онлайн-марафона будет посвящена теме «Память нашей Победы»</w:t>
      </w:r>
    </w:p>
    <w:p w:rsidR="00C61E46" w:rsidRDefault="00EB75E5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8" w:history="1">
        <w:r w:rsidRPr="00594A7B">
          <w:rPr>
            <w:rStyle w:val="a3"/>
            <w:b w:val="0"/>
            <w:sz w:val="24"/>
            <w:szCs w:val="24"/>
          </w:rPr>
          <w:t>http://www.rba.ru/news/news_3025.html</w:t>
        </w:r>
      </w:hyperlink>
      <w:r>
        <w:rPr>
          <w:b w:val="0"/>
          <w:sz w:val="24"/>
          <w:szCs w:val="24"/>
        </w:rPr>
        <w:t xml:space="preserve"> - </w:t>
      </w:r>
      <w:r w:rsidR="003344E2" w:rsidRPr="003344E2">
        <w:rPr>
          <w:b w:val="0"/>
          <w:sz w:val="24"/>
          <w:szCs w:val="24"/>
        </w:rPr>
        <w:t>330 библиотек Московской области проводят в день в среднем 530 дистанционных мероприятий</w:t>
      </w:r>
    </w:p>
    <w:p w:rsidR="00E122AB" w:rsidRDefault="00C61E4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29" w:history="1">
        <w:r w:rsidRPr="00594A7B">
          <w:rPr>
            <w:rStyle w:val="a3"/>
            <w:b w:val="0"/>
            <w:sz w:val="24"/>
            <w:szCs w:val="24"/>
          </w:rPr>
          <w:t>http://www.rba.ru/news/news_3026.html</w:t>
        </w:r>
      </w:hyperlink>
      <w:r>
        <w:rPr>
          <w:b w:val="0"/>
          <w:sz w:val="24"/>
          <w:szCs w:val="24"/>
        </w:rPr>
        <w:t xml:space="preserve"> - </w:t>
      </w:r>
      <w:r w:rsidR="009D0577" w:rsidRPr="009D0577">
        <w:rPr>
          <w:b w:val="0"/>
          <w:sz w:val="24"/>
          <w:szCs w:val="24"/>
        </w:rPr>
        <w:t>В специализированной коллекции «Профессионалам библиотечного дела» в НЭБ появилось более 250 новых документов</w:t>
      </w:r>
    </w:p>
    <w:p w:rsidR="00D86116" w:rsidRDefault="00ED7A24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0" w:history="1">
        <w:r w:rsidRPr="00594A7B">
          <w:rPr>
            <w:rStyle w:val="a3"/>
            <w:b w:val="0"/>
            <w:sz w:val="24"/>
            <w:szCs w:val="24"/>
          </w:rPr>
          <w:t>http://www.rba.ru/news/news_3027.html</w:t>
        </w:r>
      </w:hyperlink>
      <w:r>
        <w:rPr>
          <w:b w:val="0"/>
          <w:sz w:val="24"/>
          <w:szCs w:val="24"/>
        </w:rPr>
        <w:t xml:space="preserve"> - </w:t>
      </w:r>
      <w:r w:rsidRPr="00ED7A24">
        <w:rPr>
          <w:b w:val="0"/>
          <w:sz w:val="24"/>
          <w:szCs w:val="24"/>
        </w:rPr>
        <w:t>Юношеский центр Вологодской областной универсальной научной библиотеки приглашает коллег к участию в интернет-проекте «В сердцах и книгах — память о войне»</w:t>
      </w:r>
    </w:p>
    <w:p w:rsidR="00D86116" w:rsidRDefault="00911839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1" w:history="1">
        <w:r w:rsidRPr="00594A7B">
          <w:rPr>
            <w:rStyle w:val="a3"/>
            <w:b w:val="0"/>
            <w:sz w:val="24"/>
            <w:szCs w:val="24"/>
          </w:rPr>
          <w:t>http://www.rba.ru/news/news_3022.html</w:t>
        </w:r>
      </w:hyperlink>
      <w:r>
        <w:rPr>
          <w:b w:val="0"/>
          <w:sz w:val="24"/>
          <w:szCs w:val="24"/>
        </w:rPr>
        <w:t xml:space="preserve"> - </w:t>
      </w:r>
      <w:r w:rsidRPr="00911839">
        <w:rPr>
          <w:b w:val="0"/>
          <w:sz w:val="24"/>
          <w:szCs w:val="24"/>
        </w:rPr>
        <w:t>Ассоциация «Растим читателя» подвела предварительные итоги Четвертой общероссийской акции «Дарите книги с любовью»</w:t>
      </w:r>
    </w:p>
    <w:p w:rsidR="00D86116" w:rsidRDefault="0064391C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2" w:history="1">
        <w:r w:rsidRPr="00594A7B">
          <w:rPr>
            <w:rStyle w:val="a3"/>
            <w:b w:val="0"/>
            <w:sz w:val="24"/>
            <w:szCs w:val="24"/>
          </w:rPr>
          <w:t>http://www.rba.ru/news/news_3023.html</w:t>
        </w:r>
      </w:hyperlink>
      <w:r>
        <w:rPr>
          <w:b w:val="0"/>
          <w:sz w:val="24"/>
          <w:szCs w:val="24"/>
        </w:rPr>
        <w:t xml:space="preserve"> - </w:t>
      </w:r>
      <w:r w:rsidR="004D35D9" w:rsidRPr="004D35D9">
        <w:rPr>
          <w:b w:val="0"/>
          <w:sz w:val="24"/>
          <w:szCs w:val="24"/>
        </w:rPr>
        <w:t>Челябинская областная универсальная научная библиотека представила обзор дистанционных форм работы библиотек региона</w:t>
      </w:r>
    </w:p>
    <w:p w:rsidR="00E122AB" w:rsidRDefault="00D8611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3" w:history="1">
        <w:r w:rsidRPr="00594A7B">
          <w:rPr>
            <w:rStyle w:val="a3"/>
            <w:b w:val="0"/>
            <w:sz w:val="24"/>
            <w:szCs w:val="24"/>
          </w:rPr>
          <w:t>http://www.rba.ru/news/news_3024.html</w:t>
        </w:r>
      </w:hyperlink>
      <w:r>
        <w:rPr>
          <w:b w:val="0"/>
          <w:sz w:val="24"/>
          <w:szCs w:val="24"/>
        </w:rPr>
        <w:t xml:space="preserve"> - </w:t>
      </w:r>
      <w:r w:rsidR="00141E25" w:rsidRPr="00141E25">
        <w:rPr>
          <w:b w:val="0"/>
          <w:sz w:val="24"/>
          <w:szCs w:val="24"/>
        </w:rPr>
        <w:t>Литературно-исторический онлайн-диктант «Парад исторических знаний читающей армии правнуков Победы»: приглашение к участию (в качестве партнёров)</w:t>
      </w:r>
    </w:p>
    <w:p w:rsidR="00E122AB" w:rsidRDefault="004F1027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4" w:history="1">
        <w:r w:rsidRPr="00594A7B">
          <w:rPr>
            <w:rStyle w:val="a3"/>
            <w:b w:val="0"/>
            <w:sz w:val="24"/>
            <w:szCs w:val="24"/>
          </w:rPr>
          <w:t>http://www.rba.ru/news/news_3019.html</w:t>
        </w:r>
      </w:hyperlink>
      <w:r>
        <w:rPr>
          <w:b w:val="0"/>
          <w:sz w:val="24"/>
          <w:szCs w:val="24"/>
        </w:rPr>
        <w:t xml:space="preserve"> - </w:t>
      </w:r>
      <w:r w:rsidR="001202E5" w:rsidRPr="001202E5">
        <w:rPr>
          <w:b w:val="0"/>
          <w:sz w:val="24"/>
          <w:szCs w:val="24"/>
        </w:rPr>
        <w:t>Сахалинская областная универсальная научная библиотека запустила цикл интервью «Не выходя из комнаты» с литераторами региона</w:t>
      </w:r>
    </w:p>
    <w:p w:rsidR="008A0D38" w:rsidRDefault="00E122AB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5" w:history="1">
        <w:r w:rsidRPr="00594A7B">
          <w:rPr>
            <w:rStyle w:val="a3"/>
            <w:b w:val="0"/>
            <w:sz w:val="24"/>
            <w:szCs w:val="24"/>
          </w:rPr>
          <w:t>http://www.rba.ru/news/news_3021.html</w:t>
        </w:r>
      </w:hyperlink>
      <w:r>
        <w:rPr>
          <w:b w:val="0"/>
          <w:sz w:val="24"/>
          <w:szCs w:val="24"/>
        </w:rPr>
        <w:t xml:space="preserve"> - </w:t>
      </w:r>
      <w:r w:rsidR="007B10DF" w:rsidRPr="007B10DF">
        <w:rPr>
          <w:b w:val="0"/>
          <w:sz w:val="24"/>
          <w:szCs w:val="24"/>
        </w:rPr>
        <w:t>Онлайн-семинар «Внутренние опоры в условиях изменений»: приглашение к участию</w:t>
      </w:r>
    </w:p>
    <w:p w:rsidR="008A0D38" w:rsidRDefault="00A02478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6" w:history="1">
        <w:r w:rsidRPr="00594A7B">
          <w:rPr>
            <w:rStyle w:val="a3"/>
            <w:b w:val="0"/>
            <w:sz w:val="24"/>
            <w:szCs w:val="24"/>
          </w:rPr>
          <w:t>http://www.rba.ru/news/news_3018.html</w:t>
        </w:r>
      </w:hyperlink>
      <w:r>
        <w:rPr>
          <w:b w:val="0"/>
          <w:sz w:val="24"/>
          <w:szCs w:val="24"/>
        </w:rPr>
        <w:t xml:space="preserve"> - </w:t>
      </w:r>
      <w:r w:rsidRPr="00A02478">
        <w:rPr>
          <w:b w:val="0"/>
          <w:sz w:val="24"/>
          <w:szCs w:val="24"/>
        </w:rPr>
        <w:t xml:space="preserve">Дирекция по развитию культурных центров Департамента культуры Москвы представила интернет-портал «Онлайн. </w:t>
      </w:r>
      <w:proofErr w:type="spellStart"/>
      <w:r w:rsidRPr="00A02478">
        <w:rPr>
          <w:b w:val="0"/>
          <w:sz w:val="24"/>
          <w:szCs w:val="24"/>
        </w:rPr>
        <w:t>Библиогород</w:t>
      </w:r>
      <w:proofErr w:type="spellEnd"/>
      <w:r w:rsidRPr="00A02478">
        <w:rPr>
          <w:b w:val="0"/>
          <w:sz w:val="24"/>
          <w:szCs w:val="24"/>
        </w:rPr>
        <w:t>»</w:t>
      </w:r>
    </w:p>
    <w:p w:rsidR="008A0D38" w:rsidRDefault="009C621D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7" w:history="1">
        <w:r w:rsidRPr="00594A7B">
          <w:rPr>
            <w:rStyle w:val="a3"/>
            <w:b w:val="0"/>
            <w:sz w:val="24"/>
            <w:szCs w:val="24"/>
          </w:rPr>
          <w:t>http://www.rba.ru/news/news_3013.html</w:t>
        </w:r>
      </w:hyperlink>
      <w:r>
        <w:rPr>
          <w:b w:val="0"/>
          <w:sz w:val="24"/>
          <w:szCs w:val="24"/>
        </w:rPr>
        <w:t xml:space="preserve"> - </w:t>
      </w:r>
      <w:r w:rsidR="00EB7275" w:rsidRPr="00EB7275">
        <w:rPr>
          <w:b w:val="0"/>
          <w:sz w:val="24"/>
          <w:szCs w:val="24"/>
        </w:rPr>
        <w:t>Самарская областная универсальная научная библиотека дала старт проекту «Театр читает новую книгу для детей и взрослых»</w:t>
      </w:r>
    </w:p>
    <w:p w:rsidR="008A0D38" w:rsidRDefault="00F35C6E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8" w:history="1">
        <w:r w:rsidRPr="00594A7B">
          <w:rPr>
            <w:rStyle w:val="a3"/>
            <w:b w:val="0"/>
            <w:sz w:val="24"/>
            <w:szCs w:val="24"/>
          </w:rPr>
          <w:t>http://www.rba.ru/news/news_3014.html</w:t>
        </w:r>
      </w:hyperlink>
      <w:r>
        <w:rPr>
          <w:b w:val="0"/>
          <w:sz w:val="24"/>
          <w:szCs w:val="24"/>
        </w:rPr>
        <w:t xml:space="preserve"> - </w:t>
      </w:r>
      <w:r w:rsidRPr="00F35C6E">
        <w:rPr>
          <w:b w:val="0"/>
          <w:sz w:val="24"/>
          <w:szCs w:val="24"/>
        </w:rPr>
        <w:t>Российская государственная библиотека приглашает к участию в VII Всероссийском смотре-конкурсе на лучшее электронное издание по культуре и искусству</w:t>
      </w:r>
    </w:p>
    <w:p w:rsidR="008A0D38" w:rsidRDefault="00A45383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39" w:history="1">
        <w:r w:rsidRPr="00594A7B">
          <w:rPr>
            <w:rStyle w:val="a3"/>
            <w:b w:val="0"/>
            <w:sz w:val="24"/>
            <w:szCs w:val="24"/>
          </w:rPr>
          <w:t>http://www.rba.ru/news/news_3012.html</w:t>
        </w:r>
      </w:hyperlink>
      <w:r>
        <w:rPr>
          <w:b w:val="0"/>
          <w:sz w:val="24"/>
          <w:szCs w:val="24"/>
        </w:rPr>
        <w:t xml:space="preserve"> - </w:t>
      </w:r>
      <w:r w:rsidRPr="00A45383">
        <w:rPr>
          <w:b w:val="0"/>
          <w:sz w:val="24"/>
          <w:szCs w:val="24"/>
        </w:rPr>
        <w:t>Городские библиотеки Екатеринбурга открыли онлайн-работу книжного клуба «Решительные чтения» разговором о кукольном театре</w:t>
      </w:r>
    </w:p>
    <w:p w:rsidR="008A0D38" w:rsidRPr="00FF045E" w:rsidRDefault="007C0B46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0" w:history="1">
        <w:r w:rsidRPr="00594A7B">
          <w:rPr>
            <w:rStyle w:val="a3"/>
            <w:b w:val="0"/>
            <w:sz w:val="24"/>
            <w:szCs w:val="24"/>
          </w:rPr>
          <w:t>http://www.rba.ru/news/news_3007.html</w:t>
        </w:r>
      </w:hyperlink>
      <w:r>
        <w:rPr>
          <w:b w:val="0"/>
          <w:sz w:val="24"/>
          <w:szCs w:val="24"/>
        </w:rPr>
        <w:t xml:space="preserve"> - </w:t>
      </w:r>
      <w:r w:rsidRPr="007C0B46">
        <w:rPr>
          <w:b w:val="0"/>
          <w:sz w:val="24"/>
          <w:szCs w:val="24"/>
        </w:rPr>
        <w:t>Городские библиотеки Омска посвятили краеведческий онлайн-диктант Году памяти и славы</w:t>
      </w:r>
    </w:p>
    <w:p w:rsidR="00E55562" w:rsidRPr="00FF045E" w:rsidRDefault="00214B5D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1" w:history="1">
        <w:r w:rsidRPr="00594A7B">
          <w:rPr>
            <w:rStyle w:val="a3"/>
            <w:b w:val="0"/>
            <w:sz w:val="24"/>
            <w:szCs w:val="24"/>
          </w:rPr>
          <w:t>http://www.rba.ru/news/news_3009.html</w:t>
        </w:r>
      </w:hyperlink>
      <w:r>
        <w:rPr>
          <w:b w:val="0"/>
          <w:sz w:val="24"/>
          <w:szCs w:val="24"/>
        </w:rPr>
        <w:t xml:space="preserve"> - </w:t>
      </w:r>
      <w:r w:rsidRPr="00214B5D">
        <w:rPr>
          <w:b w:val="0"/>
          <w:sz w:val="24"/>
          <w:szCs w:val="24"/>
        </w:rPr>
        <w:t>Опубликованы все материалы заочно-дистанционного Всероссийского семинара для специалистов библиотек РФ, обслуживающих детей</w:t>
      </w:r>
    </w:p>
    <w:p w:rsidR="00E55562" w:rsidRPr="00FF045E" w:rsidRDefault="001A1382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2" w:history="1">
        <w:r w:rsidRPr="00594A7B">
          <w:rPr>
            <w:rStyle w:val="a3"/>
            <w:b w:val="0"/>
            <w:sz w:val="24"/>
            <w:szCs w:val="24"/>
          </w:rPr>
          <w:t>http://www.rba.ru/news/news_3006.html</w:t>
        </w:r>
      </w:hyperlink>
      <w:r>
        <w:rPr>
          <w:b w:val="0"/>
          <w:sz w:val="24"/>
          <w:szCs w:val="24"/>
        </w:rPr>
        <w:t xml:space="preserve"> - </w:t>
      </w:r>
      <w:r w:rsidRPr="001A1382">
        <w:rPr>
          <w:b w:val="0"/>
          <w:sz w:val="24"/>
          <w:szCs w:val="24"/>
        </w:rPr>
        <w:t>Портал «</w:t>
      </w:r>
      <w:proofErr w:type="spellStart"/>
      <w:r w:rsidRPr="001A1382">
        <w:rPr>
          <w:b w:val="0"/>
          <w:sz w:val="24"/>
          <w:szCs w:val="24"/>
        </w:rPr>
        <w:t>Культура.РФ</w:t>
      </w:r>
      <w:proofErr w:type="spellEnd"/>
      <w:r w:rsidRPr="001A1382">
        <w:rPr>
          <w:b w:val="0"/>
          <w:sz w:val="24"/>
          <w:szCs w:val="24"/>
        </w:rPr>
        <w:t>» объявил о проведении Всероссийской акции «</w:t>
      </w:r>
      <w:proofErr w:type="spellStart"/>
      <w:r w:rsidRPr="001A1382">
        <w:rPr>
          <w:b w:val="0"/>
          <w:sz w:val="24"/>
          <w:szCs w:val="24"/>
        </w:rPr>
        <w:t>Библионочь</w:t>
      </w:r>
      <w:proofErr w:type="spellEnd"/>
      <w:r w:rsidRPr="001A1382">
        <w:rPr>
          <w:b w:val="0"/>
          <w:sz w:val="24"/>
          <w:szCs w:val="24"/>
        </w:rPr>
        <w:t xml:space="preserve"> — 2020» в онлайн-формате</w:t>
      </w:r>
    </w:p>
    <w:p w:rsidR="00E55562" w:rsidRPr="00FF045E" w:rsidRDefault="00FF045E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3" w:history="1">
        <w:r w:rsidRPr="00FF045E">
          <w:rPr>
            <w:rStyle w:val="a3"/>
            <w:b w:val="0"/>
            <w:sz w:val="24"/>
            <w:szCs w:val="24"/>
          </w:rPr>
          <w:t>http://www.rba.ru/news/news_3002.html</w:t>
        </w:r>
      </w:hyperlink>
      <w:r w:rsidRPr="00FF045E">
        <w:rPr>
          <w:b w:val="0"/>
          <w:sz w:val="24"/>
          <w:szCs w:val="24"/>
        </w:rPr>
        <w:t xml:space="preserve"> - Владимирская областная библиотека для детей и молодёжи подвела итоги Второго международного конкурса иллюстраций «Здравствуйте, господин Андерсен!»</w:t>
      </w:r>
    </w:p>
    <w:p w:rsidR="00E55562" w:rsidRPr="00C07904" w:rsidRDefault="00C07904" w:rsidP="00E55562">
      <w:pPr>
        <w:pStyle w:val="1"/>
        <w:spacing w:before="120" w:beforeAutospacing="0" w:after="0" w:afterAutospacing="0"/>
        <w:rPr>
          <w:b w:val="0"/>
          <w:sz w:val="24"/>
          <w:szCs w:val="24"/>
        </w:rPr>
      </w:pPr>
      <w:hyperlink r:id="rId44" w:history="1">
        <w:r w:rsidRPr="00C07904">
          <w:rPr>
            <w:rStyle w:val="a3"/>
            <w:b w:val="0"/>
            <w:sz w:val="24"/>
            <w:szCs w:val="24"/>
          </w:rPr>
          <w:t>http://www.rba.ru/news/news_3003.html</w:t>
        </w:r>
      </w:hyperlink>
      <w:r w:rsidRPr="00C07904">
        <w:rPr>
          <w:b w:val="0"/>
          <w:sz w:val="24"/>
          <w:szCs w:val="24"/>
        </w:rPr>
        <w:t xml:space="preserve"> - Российская государственная детская библиотека начала цикл видеопрограмм «Старая-старая книжка»</w:t>
      </w:r>
    </w:p>
    <w:p w:rsidR="00E55562" w:rsidRPr="00B76B73" w:rsidRDefault="00B76B73" w:rsidP="00B76B73">
      <w:pPr>
        <w:pStyle w:val="1"/>
        <w:spacing w:before="120" w:after="0"/>
        <w:rPr>
          <w:b w:val="0"/>
          <w:sz w:val="24"/>
          <w:szCs w:val="24"/>
        </w:rPr>
      </w:pPr>
      <w:hyperlink r:id="rId45" w:history="1">
        <w:r w:rsidRPr="00B76B73">
          <w:rPr>
            <w:rStyle w:val="a3"/>
            <w:b w:val="0"/>
            <w:sz w:val="24"/>
            <w:szCs w:val="24"/>
          </w:rPr>
          <w:t>http://www.rba.ru/news/news_2999.html</w:t>
        </w:r>
      </w:hyperlink>
      <w:r w:rsidRPr="00B76B73">
        <w:rPr>
          <w:b w:val="0"/>
          <w:sz w:val="24"/>
          <w:szCs w:val="24"/>
        </w:rPr>
        <w:t xml:space="preserve"> - </w:t>
      </w:r>
      <w:r w:rsidRPr="00B76B73">
        <w:rPr>
          <w:b w:val="0"/>
          <w:sz w:val="24"/>
          <w:szCs w:val="24"/>
        </w:rPr>
        <w:t>Проект «Телефонные сказки» библиотекарей Фрунзенского района Санкт-Петербурга привлёк внимание почти тысячи детей</w:t>
      </w:r>
    </w:p>
    <w:p w:rsidR="00E55562" w:rsidRDefault="00E55562" w:rsidP="00E402ED">
      <w:pPr>
        <w:pStyle w:val="1"/>
        <w:spacing w:before="120" w:beforeAutospacing="0" w:after="0" w:afterAutospacing="0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hyperlink r:id="rId46" w:history="1">
        <w:r w:rsidRPr="00594A7B">
          <w:rPr>
            <w:rStyle w:val="a3"/>
            <w:rFonts w:eastAsiaTheme="minorHAnsi"/>
            <w:b w:val="0"/>
            <w:bCs w:val="0"/>
            <w:kern w:val="0"/>
            <w:sz w:val="22"/>
            <w:szCs w:val="22"/>
            <w:lang w:eastAsia="en-US"/>
          </w:rPr>
          <w:t>http://www.rba.ru/news/news_3000.html</w:t>
        </w:r>
      </w:hyperlink>
      <w:r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E5556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В Международный день детской книги Алтайской краевой детской библиотеке исполняется 100 лет</w:t>
      </w:r>
    </w:p>
    <w:p w:rsidR="00E402ED" w:rsidRPr="00E402ED" w:rsidRDefault="00E402ED" w:rsidP="00E402ED">
      <w:pPr>
        <w:pStyle w:val="1"/>
        <w:spacing w:before="120" w:beforeAutospacing="0" w:after="0" w:afterAutospacing="0"/>
        <w:jc w:val="both"/>
        <w:rPr>
          <w:b w:val="0"/>
          <w:sz w:val="24"/>
          <w:szCs w:val="24"/>
        </w:rPr>
      </w:pPr>
      <w:hyperlink r:id="rId47" w:history="1">
        <w:r w:rsidRPr="00E402ED">
          <w:rPr>
            <w:rStyle w:val="a3"/>
            <w:b w:val="0"/>
            <w:sz w:val="24"/>
            <w:szCs w:val="24"/>
          </w:rPr>
          <w:t>http://www.rba.ru/news/news_2997.html</w:t>
        </w:r>
      </w:hyperlink>
      <w:r w:rsidRPr="00E402ED">
        <w:rPr>
          <w:b w:val="0"/>
          <w:sz w:val="24"/>
          <w:szCs w:val="24"/>
        </w:rPr>
        <w:t xml:space="preserve"> - </w:t>
      </w:r>
      <w:r w:rsidRPr="00E402ED">
        <w:rPr>
          <w:b w:val="0"/>
          <w:bCs w:val="0"/>
          <w:sz w:val="23"/>
          <w:szCs w:val="23"/>
          <w:shd w:val="clear" w:color="auto" w:fill="FFFFFF"/>
        </w:rPr>
        <w:t xml:space="preserve">Тульская областная детская библиотека открыла канал «Голоса детских писателей» на платформе </w:t>
      </w:r>
      <w:proofErr w:type="spellStart"/>
      <w:r w:rsidRPr="00E402ED">
        <w:rPr>
          <w:b w:val="0"/>
          <w:bCs w:val="0"/>
          <w:sz w:val="23"/>
          <w:szCs w:val="23"/>
          <w:shd w:val="clear" w:color="auto" w:fill="FFFFFF"/>
        </w:rPr>
        <w:t>Castbox</w:t>
      </w:r>
      <w:proofErr w:type="spellEnd"/>
    </w:p>
    <w:p w:rsidR="00EC3730" w:rsidRDefault="00EC3730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367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7367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6E39F2" w:rsidRPr="00EC3730" w:rsidRDefault="00D078FE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  <w:color w:val="auto"/>
        </w:rPr>
      </w:pPr>
      <w:hyperlink r:id="rId48" w:history="1">
        <w:r w:rsidR="006E39F2" w:rsidRPr="00B6536E">
          <w:rPr>
            <w:rStyle w:val="a3"/>
            <w:rFonts w:ascii="Times New Roman" w:hAnsi="Times New Roman" w:cs="Times New Roman"/>
          </w:rPr>
          <w:t>https://lodbspb.ru</w:t>
        </w:r>
      </w:hyperlink>
    </w:p>
    <w:sectPr w:rsidR="006E39F2" w:rsidRPr="00EC3730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A"/>
    <w:rsid w:val="0001662F"/>
    <w:rsid w:val="000515D9"/>
    <w:rsid w:val="0005656A"/>
    <w:rsid w:val="00057064"/>
    <w:rsid w:val="00087976"/>
    <w:rsid w:val="000979AB"/>
    <w:rsid w:val="000C7DA8"/>
    <w:rsid w:val="000D22F7"/>
    <w:rsid w:val="000D3EE1"/>
    <w:rsid w:val="000E0618"/>
    <w:rsid w:val="000E33FA"/>
    <w:rsid w:val="000F65B6"/>
    <w:rsid w:val="00114F58"/>
    <w:rsid w:val="001202E5"/>
    <w:rsid w:val="00126FF9"/>
    <w:rsid w:val="001352E1"/>
    <w:rsid w:val="00141E25"/>
    <w:rsid w:val="00146CCB"/>
    <w:rsid w:val="00160D06"/>
    <w:rsid w:val="0017527F"/>
    <w:rsid w:val="00197E46"/>
    <w:rsid w:val="001A1382"/>
    <w:rsid w:val="001A5132"/>
    <w:rsid w:val="001C2E1B"/>
    <w:rsid w:val="001C6B75"/>
    <w:rsid w:val="001E1395"/>
    <w:rsid w:val="001E2EF2"/>
    <w:rsid w:val="001E4407"/>
    <w:rsid w:val="00204499"/>
    <w:rsid w:val="00214B5D"/>
    <w:rsid w:val="002173BB"/>
    <w:rsid w:val="002251AA"/>
    <w:rsid w:val="00237344"/>
    <w:rsid w:val="002433D3"/>
    <w:rsid w:val="00292E45"/>
    <w:rsid w:val="002B1585"/>
    <w:rsid w:val="00310C26"/>
    <w:rsid w:val="00311F66"/>
    <w:rsid w:val="00322879"/>
    <w:rsid w:val="003318AA"/>
    <w:rsid w:val="00334224"/>
    <w:rsid w:val="003344E2"/>
    <w:rsid w:val="00357017"/>
    <w:rsid w:val="00362250"/>
    <w:rsid w:val="00363C32"/>
    <w:rsid w:val="00381B03"/>
    <w:rsid w:val="003A78A2"/>
    <w:rsid w:val="003B39C3"/>
    <w:rsid w:val="003D6FC8"/>
    <w:rsid w:val="003F1588"/>
    <w:rsid w:val="003F7503"/>
    <w:rsid w:val="00402CF6"/>
    <w:rsid w:val="0043380C"/>
    <w:rsid w:val="0044442F"/>
    <w:rsid w:val="004532CB"/>
    <w:rsid w:val="004566CE"/>
    <w:rsid w:val="0046288C"/>
    <w:rsid w:val="004655FF"/>
    <w:rsid w:val="00476AE6"/>
    <w:rsid w:val="004805AD"/>
    <w:rsid w:val="004834F9"/>
    <w:rsid w:val="004924FF"/>
    <w:rsid w:val="00497916"/>
    <w:rsid w:val="004B3B8E"/>
    <w:rsid w:val="004C2A67"/>
    <w:rsid w:val="004D0B52"/>
    <w:rsid w:val="004D1E23"/>
    <w:rsid w:val="004D2485"/>
    <w:rsid w:val="004D35D9"/>
    <w:rsid w:val="004E014E"/>
    <w:rsid w:val="004F1027"/>
    <w:rsid w:val="004F127A"/>
    <w:rsid w:val="005413FB"/>
    <w:rsid w:val="00571743"/>
    <w:rsid w:val="00573C1D"/>
    <w:rsid w:val="0059221B"/>
    <w:rsid w:val="00597C54"/>
    <w:rsid w:val="005A633F"/>
    <w:rsid w:val="005C618D"/>
    <w:rsid w:val="005C666E"/>
    <w:rsid w:val="005D5311"/>
    <w:rsid w:val="005D7CC9"/>
    <w:rsid w:val="00604BBE"/>
    <w:rsid w:val="00611AC9"/>
    <w:rsid w:val="006123D3"/>
    <w:rsid w:val="00633D9A"/>
    <w:rsid w:val="0064391C"/>
    <w:rsid w:val="00652E92"/>
    <w:rsid w:val="00661966"/>
    <w:rsid w:val="006A0729"/>
    <w:rsid w:val="006A4F5F"/>
    <w:rsid w:val="006D0B1F"/>
    <w:rsid w:val="006E39F2"/>
    <w:rsid w:val="006E4613"/>
    <w:rsid w:val="006F3418"/>
    <w:rsid w:val="00704104"/>
    <w:rsid w:val="00705304"/>
    <w:rsid w:val="007076B6"/>
    <w:rsid w:val="007367B8"/>
    <w:rsid w:val="00764027"/>
    <w:rsid w:val="0078741F"/>
    <w:rsid w:val="00787B42"/>
    <w:rsid w:val="007B10DF"/>
    <w:rsid w:val="007C08AB"/>
    <w:rsid w:val="007C0B46"/>
    <w:rsid w:val="007C27C1"/>
    <w:rsid w:val="007C6551"/>
    <w:rsid w:val="007D3DB0"/>
    <w:rsid w:val="007E6043"/>
    <w:rsid w:val="007F4B47"/>
    <w:rsid w:val="00812C68"/>
    <w:rsid w:val="00821AC4"/>
    <w:rsid w:val="008407FC"/>
    <w:rsid w:val="00851B82"/>
    <w:rsid w:val="00856C20"/>
    <w:rsid w:val="0085786A"/>
    <w:rsid w:val="008735C4"/>
    <w:rsid w:val="008859CD"/>
    <w:rsid w:val="00893927"/>
    <w:rsid w:val="008A0D38"/>
    <w:rsid w:val="008B6CDA"/>
    <w:rsid w:val="008D4E34"/>
    <w:rsid w:val="008E2597"/>
    <w:rsid w:val="008E488F"/>
    <w:rsid w:val="008E5643"/>
    <w:rsid w:val="00911839"/>
    <w:rsid w:val="0092754C"/>
    <w:rsid w:val="009B0E5C"/>
    <w:rsid w:val="009C621D"/>
    <w:rsid w:val="009C7FEA"/>
    <w:rsid w:val="009D0577"/>
    <w:rsid w:val="009D6355"/>
    <w:rsid w:val="009E223A"/>
    <w:rsid w:val="00A02478"/>
    <w:rsid w:val="00A02D36"/>
    <w:rsid w:val="00A33F59"/>
    <w:rsid w:val="00A45383"/>
    <w:rsid w:val="00A67061"/>
    <w:rsid w:val="00A81F70"/>
    <w:rsid w:val="00AA3F02"/>
    <w:rsid w:val="00AB7AE9"/>
    <w:rsid w:val="00AD2425"/>
    <w:rsid w:val="00AD6945"/>
    <w:rsid w:val="00AE61F4"/>
    <w:rsid w:val="00AF0DD3"/>
    <w:rsid w:val="00AF3771"/>
    <w:rsid w:val="00AF4CFD"/>
    <w:rsid w:val="00B152A6"/>
    <w:rsid w:val="00B15761"/>
    <w:rsid w:val="00B22D58"/>
    <w:rsid w:val="00B31DE2"/>
    <w:rsid w:val="00B73220"/>
    <w:rsid w:val="00B761B4"/>
    <w:rsid w:val="00B76B73"/>
    <w:rsid w:val="00B80482"/>
    <w:rsid w:val="00B82F2A"/>
    <w:rsid w:val="00BB2772"/>
    <w:rsid w:val="00BC11FC"/>
    <w:rsid w:val="00BC5D07"/>
    <w:rsid w:val="00BD63B6"/>
    <w:rsid w:val="00BF6E80"/>
    <w:rsid w:val="00C07904"/>
    <w:rsid w:val="00C44ABD"/>
    <w:rsid w:val="00C54DEA"/>
    <w:rsid w:val="00C55FDD"/>
    <w:rsid w:val="00C61E46"/>
    <w:rsid w:val="00C72BD7"/>
    <w:rsid w:val="00CA38F4"/>
    <w:rsid w:val="00CA7D54"/>
    <w:rsid w:val="00CB7956"/>
    <w:rsid w:val="00CC29E8"/>
    <w:rsid w:val="00CC526D"/>
    <w:rsid w:val="00CD18CB"/>
    <w:rsid w:val="00CE2D27"/>
    <w:rsid w:val="00CF0432"/>
    <w:rsid w:val="00D01091"/>
    <w:rsid w:val="00D019F1"/>
    <w:rsid w:val="00D078FE"/>
    <w:rsid w:val="00D141CB"/>
    <w:rsid w:val="00D205D6"/>
    <w:rsid w:val="00D35801"/>
    <w:rsid w:val="00D3685B"/>
    <w:rsid w:val="00D50636"/>
    <w:rsid w:val="00D57F0A"/>
    <w:rsid w:val="00D75EBF"/>
    <w:rsid w:val="00D75F9E"/>
    <w:rsid w:val="00D763E7"/>
    <w:rsid w:val="00D80191"/>
    <w:rsid w:val="00D86116"/>
    <w:rsid w:val="00D87072"/>
    <w:rsid w:val="00D87DCA"/>
    <w:rsid w:val="00D91ECF"/>
    <w:rsid w:val="00D927EA"/>
    <w:rsid w:val="00DC12BB"/>
    <w:rsid w:val="00DD66FB"/>
    <w:rsid w:val="00DE3D1E"/>
    <w:rsid w:val="00DF623E"/>
    <w:rsid w:val="00DF6D7B"/>
    <w:rsid w:val="00E0127A"/>
    <w:rsid w:val="00E122AB"/>
    <w:rsid w:val="00E15890"/>
    <w:rsid w:val="00E163B6"/>
    <w:rsid w:val="00E3593D"/>
    <w:rsid w:val="00E402ED"/>
    <w:rsid w:val="00E55562"/>
    <w:rsid w:val="00EB328B"/>
    <w:rsid w:val="00EB7275"/>
    <w:rsid w:val="00EB75E5"/>
    <w:rsid w:val="00EC3730"/>
    <w:rsid w:val="00ED7A24"/>
    <w:rsid w:val="00EE61D1"/>
    <w:rsid w:val="00EE7459"/>
    <w:rsid w:val="00EF63A0"/>
    <w:rsid w:val="00F02F7C"/>
    <w:rsid w:val="00F043BD"/>
    <w:rsid w:val="00F151A9"/>
    <w:rsid w:val="00F32503"/>
    <w:rsid w:val="00F35C6E"/>
    <w:rsid w:val="00F431BF"/>
    <w:rsid w:val="00F451E6"/>
    <w:rsid w:val="00F466E9"/>
    <w:rsid w:val="00F50F98"/>
    <w:rsid w:val="00F80E19"/>
    <w:rsid w:val="00F85F10"/>
    <w:rsid w:val="00FA1BED"/>
    <w:rsid w:val="00FB3CCB"/>
    <w:rsid w:val="00FD6725"/>
    <w:rsid w:val="00FD6B17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85E1-0B62-41E5-AC6A-3FB6C14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3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9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4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8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6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88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8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26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1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85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0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19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71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2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0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5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61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5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1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35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3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68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7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2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22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3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7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4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35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0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6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6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55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8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8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0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5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095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1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98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29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7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5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26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5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97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9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31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14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00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6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28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03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62">
          <w:marLeft w:val="0"/>
          <w:marRight w:val="0"/>
          <w:marTop w:val="168"/>
          <w:marBottom w:val="0"/>
          <w:divBdr>
            <w:top w:val="outset" w:sz="24" w:space="4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a.ru/news/news_3047.html" TargetMode="External"/><Relationship Id="rId18" Type="http://schemas.openxmlformats.org/officeDocument/2006/relationships/hyperlink" Target="http://www.rba.ru/news/news_3037.html" TargetMode="External"/><Relationship Id="rId26" Type="http://schemas.openxmlformats.org/officeDocument/2006/relationships/hyperlink" Target="http://www.rba.ru/news/news_3030.html" TargetMode="External"/><Relationship Id="rId39" Type="http://schemas.openxmlformats.org/officeDocument/2006/relationships/hyperlink" Target="http://www.rba.ru/news/news_301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ba.ru/news/news_3035.html" TargetMode="External"/><Relationship Id="rId34" Type="http://schemas.openxmlformats.org/officeDocument/2006/relationships/hyperlink" Target="http://www.rba.ru/news/news_3019.html" TargetMode="External"/><Relationship Id="rId42" Type="http://schemas.openxmlformats.org/officeDocument/2006/relationships/hyperlink" Target="http://www.rba.ru/news/news_3006.html" TargetMode="External"/><Relationship Id="rId47" Type="http://schemas.openxmlformats.org/officeDocument/2006/relationships/hyperlink" Target="http://www.rba.ru/news/news_2997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rba.ru/news/news_3057.html" TargetMode="External"/><Relationship Id="rId12" Type="http://schemas.openxmlformats.org/officeDocument/2006/relationships/hyperlink" Target="http://www.rba.ru/news/news_3048.html" TargetMode="External"/><Relationship Id="rId17" Type="http://schemas.openxmlformats.org/officeDocument/2006/relationships/hyperlink" Target="http://www.rba.ru/news/news_3041.html" TargetMode="External"/><Relationship Id="rId25" Type="http://schemas.openxmlformats.org/officeDocument/2006/relationships/hyperlink" Target="http://www.rba.ru/news/news_3028.html" TargetMode="External"/><Relationship Id="rId33" Type="http://schemas.openxmlformats.org/officeDocument/2006/relationships/hyperlink" Target="http://www.rba.ru/news/news_3024.html" TargetMode="External"/><Relationship Id="rId38" Type="http://schemas.openxmlformats.org/officeDocument/2006/relationships/hyperlink" Target="http://www.rba.ru/news/news_3014.html" TargetMode="External"/><Relationship Id="rId46" Type="http://schemas.openxmlformats.org/officeDocument/2006/relationships/hyperlink" Target="http://www.rba.ru/news/news_30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ba.ru/news/news_3045.html" TargetMode="External"/><Relationship Id="rId20" Type="http://schemas.openxmlformats.org/officeDocument/2006/relationships/hyperlink" Target="http://www.rba.ru/news/news_3039.html" TargetMode="External"/><Relationship Id="rId29" Type="http://schemas.openxmlformats.org/officeDocument/2006/relationships/hyperlink" Target="http://www.rba.ru/news/news_3026.html" TargetMode="External"/><Relationship Id="rId41" Type="http://schemas.openxmlformats.org/officeDocument/2006/relationships/hyperlink" Target="http://www.rba.ru/news/news_300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a.ru/news/news_3054.html" TargetMode="External"/><Relationship Id="rId11" Type="http://schemas.openxmlformats.org/officeDocument/2006/relationships/hyperlink" Target="http://www.rba.ru/news/news_3046.html" TargetMode="External"/><Relationship Id="rId24" Type="http://schemas.openxmlformats.org/officeDocument/2006/relationships/hyperlink" Target="http://www.rba.ru/news/news_3033.html" TargetMode="External"/><Relationship Id="rId32" Type="http://schemas.openxmlformats.org/officeDocument/2006/relationships/hyperlink" Target="http://www.rba.ru/news/news_3023.html" TargetMode="External"/><Relationship Id="rId37" Type="http://schemas.openxmlformats.org/officeDocument/2006/relationships/hyperlink" Target="http://www.rba.ru/news/news_3013.html" TargetMode="External"/><Relationship Id="rId40" Type="http://schemas.openxmlformats.org/officeDocument/2006/relationships/hyperlink" Target="http://www.rba.ru/news/news_3007.html" TargetMode="External"/><Relationship Id="rId45" Type="http://schemas.openxmlformats.org/officeDocument/2006/relationships/hyperlink" Target="http://www.rba.ru/news/news_2999.html" TargetMode="External"/><Relationship Id="rId5" Type="http://schemas.openxmlformats.org/officeDocument/2006/relationships/hyperlink" Target="http://www.rba.ru/news/news_3055.html" TargetMode="External"/><Relationship Id="rId15" Type="http://schemas.openxmlformats.org/officeDocument/2006/relationships/hyperlink" Target="http://www.rba.ru/news/news_3044.html" TargetMode="External"/><Relationship Id="rId23" Type="http://schemas.openxmlformats.org/officeDocument/2006/relationships/hyperlink" Target="http://www.rba.ru/news/news_3031.html" TargetMode="External"/><Relationship Id="rId28" Type="http://schemas.openxmlformats.org/officeDocument/2006/relationships/hyperlink" Target="http://www.rba.ru/news/news_3025.html" TargetMode="External"/><Relationship Id="rId36" Type="http://schemas.openxmlformats.org/officeDocument/2006/relationships/hyperlink" Target="http://www.rba.ru/news/news_3018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rba.ru/news/news_3050.html" TargetMode="External"/><Relationship Id="rId19" Type="http://schemas.openxmlformats.org/officeDocument/2006/relationships/hyperlink" Target="http://www.rba.ru/news/news_3038.html" TargetMode="External"/><Relationship Id="rId31" Type="http://schemas.openxmlformats.org/officeDocument/2006/relationships/hyperlink" Target="http://www.rba.ru/news/news_3022.html" TargetMode="External"/><Relationship Id="rId44" Type="http://schemas.openxmlformats.org/officeDocument/2006/relationships/hyperlink" Target="http://www.rba.ru/news/news_3003.html" TargetMode="External"/><Relationship Id="rId4" Type="http://schemas.openxmlformats.org/officeDocument/2006/relationships/hyperlink" Target="http://www.rba.ru/news/news_3053.html" TargetMode="External"/><Relationship Id="rId9" Type="http://schemas.openxmlformats.org/officeDocument/2006/relationships/hyperlink" Target="http://www.rba.ru/news/news_3049.html" TargetMode="External"/><Relationship Id="rId14" Type="http://schemas.openxmlformats.org/officeDocument/2006/relationships/hyperlink" Target="http://www.rba.ru/news/news_3043.html" TargetMode="External"/><Relationship Id="rId22" Type="http://schemas.openxmlformats.org/officeDocument/2006/relationships/hyperlink" Target="http://www.rba.ru/news/news_3032.html" TargetMode="External"/><Relationship Id="rId27" Type="http://schemas.openxmlformats.org/officeDocument/2006/relationships/hyperlink" Target="http://www.rba.ru/news/news_3029.html" TargetMode="External"/><Relationship Id="rId30" Type="http://schemas.openxmlformats.org/officeDocument/2006/relationships/hyperlink" Target="http://www.rba.ru/news/news_3027.html" TargetMode="External"/><Relationship Id="rId35" Type="http://schemas.openxmlformats.org/officeDocument/2006/relationships/hyperlink" Target="http://www.rba.ru/news/news_3021.html" TargetMode="External"/><Relationship Id="rId43" Type="http://schemas.openxmlformats.org/officeDocument/2006/relationships/hyperlink" Target="http://www.rba.ru/news/news_3002.html" TargetMode="External"/><Relationship Id="rId48" Type="http://schemas.openxmlformats.org/officeDocument/2006/relationships/hyperlink" Target="https://lodbspb.ru" TargetMode="External"/><Relationship Id="rId8" Type="http://schemas.openxmlformats.org/officeDocument/2006/relationships/hyperlink" Target="http://www.rba.ru/news/news_30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oleg</cp:lastModifiedBy>
  <cp:revision>217</cp:revision>
  <dcterms:created xsi:type="dcterms:W3CDTF">2020-02-03T07:39:00Z</dcterms:created>
  <dcterms:modified xsi:type="dcterms:W3CDTF">2020-05-06T12:33:00Z</dcterms:modified>
</cp:coreProperties>
</file>