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A0" w:rsidRPr="00126FF9" w:rsidRDefault="00EF63A0" w:rsidP="00EF63A0">
      <w:pPr>
        <w:pStyle w:val="1"/>
        <w:spacing w:before="120" w:beforeAutospacing="0" w:after="0" w:afterAutospacing="0"/>
        <w:jc w:val="center"/>
        <w:rPr>
          <w:sz w:val="24"/>
          <w:szCs w:val="24"/>
        </w:rPr>
      </w:pPr>
      <w:r w:rsidRPr="00126FF9">
        <w:rPr>
          <w:sz w:val="24"/>
          <w:szCs w:val="24"/>
        </w:rPr>
        <w:t>НОВОСТИ РБА 01-31.2020</w:t>
      </w:r>
    </w:p>
    <w:p w:rsidR="00D91ECF" w:rsidRPr="00EF63A0" w:rsidRDefault="00D91ECF" w:rsidP="00EF63A0">
      <w:pPr>
        <w:pStyle w:val="1"/>
        <w:spacing w:before="120" w:beforeAutospacing="0" w:after="0" w:afterAutospacing="0"/>
        <w:rPr>
          <w:b w:val="0"/>
          <w:sz w:val="22"/>
          <w:szCs w:val="22"/>
        </w:rPr>
      </w:pPr>
      <w:hyperlink r:id="rId4" w:history="1">
        <w:r w:rsidRPr="00EF63A0">
          <w:rPr>
            <w:rStyle w:val="a3"/>
            <w:b w:val="0"/>
            <w:sz w:val="22"/>
            <w:szCs w:val="22"/>
          </w:rPr>
          <w:t>http://www.rba.ru/news/news_2811.html</w:t>
        </w:r>
      </w:hyperlink>
      <w:r w:rsidRPr="00EF63A0">
        <w:rPr>
          <w:b w:val="0"/>
          <w:sz w:val="22"/>
          <w:szCs w:val="22"/>
        </w:rPr>
        <w:t xml:space="preserve"> - Приглашаем принять участие в онлайн-опросах о В</w:t>
      </w:r>
      <w:r w:rsidR="00EF63A0">
        <w:rPr>
          <w:b w:val="0"/>
          <w:sz w:val="22"/>
          <w:szCs w:val="22"/>
        </w:rPr>
        <w:t>сероссийской акции «</w:t>
      </w:r>
      <w:proofErr w:type="spellStart"/>
      <w:r w:rsidR="00EF63A0">
        <w:rPr>
          <w:b w:val="0"/>
          <w:sz w:val="22"/>
          <w:szCs w:val="22"/>
        </w:rPr>
        <w:t>Библионочь</w:t>
      </w:r>
      <w:proofErr w:type="spellEnd"/>
      <w:r w:rsidR="00EF63A0">
        <w:rPr>
          <w:b w:val="0"/>
          <w:sz w:val="22"/>
          <w:szCs w:val="22"/>
        </w:rPr>
        <w:t xml:space="preserve"> ˗</w:t>
      </w:r>
      <w:r w:rsidRPr="00EF63A0">
        <w:rPr>
          <w:b w:val="0"/>
          <w:sz w:val="22"/>
          <w:szCs w:val="22"/>
        </w:rPr>
        <w:t xml:space="preserve"> 2020»</w:t>
      </w:r>
    </w:p>
    <w:p w:rsidR="00EF63A0" w:rsidRPr="00EF63A0" w:rsidRDefault="00EF63A0" w:rsidP="00EF63A0">
      <w:pPr>
        <w:spacing w:before="120" w:after="0" w:line="240" w:lineRule="auto"/>
        <w:rPr>
          <w:rFonts w:ascii="Times New Roman" w:hAnsi="Times New Roman" w:cs="Times New Roman"/>
        </w:rPr>
      </w:pPr>
      <w:hyperlink r:id="rId5" w:history="1">
        <w:r w:rsidRPr="00EF63A0">
          <w:rPr>
            <w:rStyle w:val="a3"/>
            <w:rFonts w:ascii="Times New Roman" w:hAnsi="Times New Roman" w:cs="Times New Roman"/>
          </w:rPr>
          <w:t>http://www.rba.ru/news/news_2803.html</w:t>
        </w:r>
      </w:hyperlink>
      <w:r w:rsidRPr="00EF63A0">
        <w:rPr>
          <w:rFonts w:ascii="Times New Roman" w:hAnsi="Times New Roman" w:cs="Times New Roman"/>
        </w:rPr>
        <w:t xml:space="preserve"> - Научно-практическая лаборатория «Изучаем чтение: форматы и практики» (г. Москва): приглашаем к участию</w:t>
      </w:r>
    </w:p>
    <w:p w:rsidR="00EF63A0" w:rsidRPr="00EF63A0" w:rsidRDefault="00EF63A0" w:rsidP="00EF63A0">
      <w:pPr>
        <w:spacing w:before="120" w:after="0" w:line="240" w:lineRule="auto"/>
        <w:rPr>
          <w:rFonts w:ascii="Times New Roman" w:hAnsi="Times New Roman" w:cs="Times New Roman"/>
        </w:rPr>
      </w:pPr>
      <w:hyperlink r:id="rId6" w:history="1">
        <w:r w:rsidRPr="00EF63A0">
          <w:rPr>
            <w:rStyle w:val="a3"/>
            <w:rFonts w:ascii="Times New Roman" w:hAnsi="Times New Roman" w:cs="Times New Roman"/>
          </w:rPr>
          <w:t>http://www.rba.ru/news/news_2792.html</w:t>
        </w:r>
      </w:hyperlink>
      <w:r w:rsidRPr="00EF63A0">
        <w:rPr>
          <w:rFonts w:ascii="Times New Roman" w:hAnsi="Times New Roman" w:cs="Times New Roman"/>
        </w:rPr>
        <w:t xml:space="preserve"> - Всероссийская видеоконференция «Вместе за семейный Интернет: роль и возможности библиотек»: приглашение к участию</w:t>
      </w:r>
    </w:p>
    <w:p w:rsidR="00EF63A0" w:rsidRPr="00EF63A0" w:rsidRDefault="00EF63A0" w:rsidP="00EF63A0">
      <w:pPr>
        <w:pStyle w:val="1"/>
        <w:spacing w:before="120" w:beforeAutospacing="0" w:after="0" w:afterAutospacing="0"/>
        <w:rPr>
          <w:b w:val="0"/>
          <w:sz w:val="22"/>
          <w:szCs w:val="22"/>
        </w:rPr>
      </w:pPr>
      <w:hyperlink r:id="rId7" w:history="1">
        <w:r w:rsidRPr="00EF63A0">
          <w:rPr>
            <w:rStyle w:val="a3"/>
            <w:b w:val="0"/>
            <w:sz w:val="22"/>
            <w:szCs w:val="22"/>
          </w:rPr>
          <w:t>http://www.rba.ru/news/news_2780.html</w:t>
        </w:r>
      </w:hyperlink>
      <w:r w:rsidRPr="00EF63A0">
        <w:rPr>
          <w:b w:val="0"/>
          <w:sz w:val="22"/>
          <w:szCs w:val="22"/>
        </w:rPr>
        <w:t xml:space="preserve"> - Российская государственная детская библиотека подготовила просветительский проект «Летопись мужества» к 75-летию Победы</w:t>
      </w:r>
    </w:p>
    <w:p w:rsidR="00EF63A0" w:rsidRPr="00EF63A0" w:rsidRDefault="00EF63A0" w:rsidP="00EF63A0">
      <w:pPr>
        <w:pStyle w:val="1"/>
        <w:spacing w:before="120" w:beforeAutospacing="0" w:after="0" w:afterAutospacing="0"/>
        <w:rPr>
          <w:b w:val="0"/>
          <w:sz w:val="22"/>
          <w:szCs w:val="22"/>
        </w:rPr>
      </w:pPr>
      <w:hyperlink r:id="rId8" w:history="1">
        <w:r w:rsidRPr="00EF63A0">
          <w:rPr>
            <w:rStyle w:val="a3"/>
            <w:b w:val="0"/>
            <w:sz w:val="22"/>
            <w:szCs w:val="22"/>
          </w:rPr>
          <w:t>http://www.rba.ru/news/news_2826.html</w:t>
        </w:r>
      </w:hyperlink>
      <w:r w:rsidRPr="00EF63A0">
        <w:rPr>
          <w:b w:val="0"/>
          <w:sz w:val="22"/>
          <w:szCs w:val="22"/>
        </w:rPr>
        <w:t xml:space="preserve"> - Российская государственная библиотека приглашает к участию в мультимедийном проекте «Дорога памяти» Минобороны России</w:t>
      </w:r>
    </w:p>
    <w:p w:rsidR="00EF63A0" w:rsidRPr="00EF63A0" w:rsidRDefault="00EF63A0" w:rsidP="00EF63A0">
      <w:pPr>
        <w:pStyle w:val="1"/>
        <w:spacing w:before="120" w:beforeAutospacing="0" w:after="0" w:afterAutospacing="0"/>
        <w:rPr>
          <w:b w:val="0"/>
          <w:sz w:val="22"/>
          <w:szCs w:val="22"/>
        </w:rPr>
      </w:pPr>
      <w:hyperlink r:id="rId9" w:history="1">
        <w:r w:rsidRPr="00EF63A0">
          <w:rPr>
            <w:rStyle w:val="a3"/>
            <w:b w:val="0"/>
            <w:sz w:val="22"/>
            <w:szCs w:val="22"/>
          </w:rPr>
          <w:t>http://www.rb</w:t>
        </w:r>
        <w:r w:rsidRPr="00EF63A0">
          <w:rPr>
            <w:rStyle w:val="a3"/>
            <w:b w:val="0"/>
            <w:sz w:val="22"/>
            <w:szCs w:val="22"/>
          </w:rPr>
          <w:t>a</w:t>
        </w:r>
        <w:r w:rsidRPr="00EF63A0">
          <w:rPr>
            <w:rStyle w:val="a3"/>
            <w:b w:val="0"/>
            <w:sz w:val="22"/>
            <w:szCs w:val="22"/>
          </w:rPr>
          <w:t>.ru/news/news_2816.html</w:t>
        </w:r>
      </w:hyperlink>
      <w:r w:rsidRPr="00EF63A0">
        <w:rPr>
          <w:b w:val="0"/>
          <w:sz w:val="22"/>
          <w:szCs w:val="22"/>
        </w:rPr>
        <w:t xml:space="preserve"> - Ставропольская краевая детская библиотека дала старт Межрегиональной патриотической акции «Читающая армия правнуков Победы!»</w:t>
      </w:r>
    </w:p>
    <w:p w:rsidR="00EF63A0" w:rsidRPr="00EF63A0" w:rsidRDefault="00EF63A0" w:rsidP="00EF63A0">
      <w:pPr>
        <w:pStyle w:val="1"/>
        <w:spacing w:before="120" w:beforeAutospacing="0" w:after="0" w:afterAutospacing="0"/>
        <w:rPr>
          <w:b w:val="0"/>
          <w:sz w:val="22"/>
          <w:szCs w:val="22"/>
        </w:rPr>
      </w:pPr>
      <w:hyperlink r:id="rId10" w:history="1">
        <w:r w:rsidRPr="00EF63A0">
          <w:rPr>
            <w:rStyle w:val="a3"/>
            <w:b w:val="0"/>
            <w:sz w:val="22"/>
            <w:szCs w:val="22"/>
          </w:rPr>
          <w:t>http://www.rba.ru/news/news_2819.html</w:t>
        </w:r>
      </w:hyperlink>
      <w:r w:rsidRPr="00EF63A0">
        <w:rPr>
          <w:b w:val="0"/>
          <w:sz w:val="22"/>
          <w:szCs w:val="22"/>
        </w:rPr>
        <w:t xml:space="preserve"> - Ассоциация по приобщению детей к чтению «Растим читателя» приглашает к участию в Четвёртой общероссийской акции «Дарите книги с любовью»</w:t>
      </w:r>
    </w:p>
    <w:p w:rsidR="00EF63A0" w:rsidRPr="00EF63A0" w:rsidRDefault="00EF63A0" w:rsidP="00EF63A0">
      <w:pPr>
        <w:spacing w:before="120" w:after="0" w:line="240" w:lineRule="auto"/>
        <w:rPr>
          <w:rFonts w:ascii="Times New Roman" w:hAnsi="Times New Roman" w:cs="Times New Roman"/>
        </w:rPr>
      </w:pPr>
      <w:hyperlink r:id="rId11" w:history="1">
        <w:r w:rsidRPr="00EF63A0">
          <w:rPr>
            <w:rStyle w:val="a3"/>
            <w:rFonts w:ascii="Times New Roman" w:hAnsi="Times New Roman" w:cs="Times New Roman"/>
          </w:rPr>
          <w:t>http://www.rba.ru/news/news_2833.html</w:t>
        </w:r>
      </w:hyperlink>
      <w:r w:rsidRPr="00EF63A0">
        <w:rPr>
          <w:rFonts w:ascii="Times New Roman" w:hAnsi="Times New Roman" w:cs="Times New Roman"/>
        </w:rPr>
        <w:t xml:space="preserve"> - Четыре городские библиотеки в Чебоксарах торжественно открыли Год памяти и славы</w:t>
      </w:r>
    </w:p>
    <w:p w:rsidR="00EF63A0" w:rsidRPr="00EF63A0" w:rsidRDefault="00EF63A0" w:rsidP="00EF63A0">
      <w:pPr>
        <w:spacing w:before="120" w:after="0" w:line="240" w:lineRule="auto"/>
        <w:rPr>
          <w:rFonts w:ascii="Times New Roman" w:hAnsi="Times New Roman" w:cs="Times New Roman"/>
        </w:rPr>
      </w:pPr>
      <w:hyperlink r:id="rId12" w:history="1">
        <w:r w:rsidRPr="00EF63A0">
          <w:rPr>
            <w:rStyle w:val="a3"/>
            <w:rFonts w:ascii="Times New Roman" w:hAnsi="Times New Roman" w:cs="Times New Roman"/>
          </w:rPr>
          <w:t>http://www.rba.ru/news/news_2787.html</w:t>
        </w:r>
      </w:hyperlink>
      <w:r w:rsidRPr="00EF63A0">
        <w:rPr>
          <w:rFonts w:ascii="Times New Roman" w:hAnsi="Times New Roman" w:cs="Times New Roman"/>
        </w:rPr>
        <w:t xml:space="preserve"> - Лауреаты Всероссийской литературной премии имени Ф. А. Абрамова «Чистая книга»</w:t>
      </w:r>
    </w:p>
    <w:p w:rsidR="00F32503" w:rsidRPr="00EF63A0" w:rsidRDefault="00D35801" w:rsidP="00EF63A0">
      <w:pPr>
        <w:pStyle w:val="1"/>
        <w:spacing w:before="120" w:beforeAutospacing="0" w:after="0" w:afterAutospacing="0"/>
        <w:rPr>
          <w:b w:val="0"/>
          <w:sz w:val="22"/>
          <w:szCs w:val="22"/>
        </w:rPr>
      </w:pPr>
      <w:hyperlink r:id="rId13" w:history="1">
        <w:r w:rsidRPr="00EF63A0">
          <w:rPr>
            <w:rStyle w:val="a3"/>
            <w:b w:val="0"/>
            <w:sz w:val="22"/>
            <w:szCs w:val="22"/>
          </w:rPr>
          <w:t>http://www.rba.ru/news/news_2838.html</w:t>
        </w:r>
      </w:hyperlink>
      <w:r w:rsidRPr="00EF63A0">
        <w:rPr>
          <w:b w:val="0"/>
          <w:sz w:val="22"/>
          <w:szCs w:val="22"/>
        </w:rPr>
        <w:t xml:space="preserve"> - </w:t>
      </w:r>
      <w:r w:rsidRPr="00EF63A0">
        <w:rPr>
          <w:b w:val="0"/>
          <w:sz w:val="22"/>
          <w:szCs w:val="22"/>
        </w:rPr>
        <w:t>Сахалинская областная универсальная научная библиотека дала старт Межрегиональной онлайн-викторине «</w:t>
      </w:r>
      <w:proofErr w:type="spellStart"/>
      <w:r w:rsidRPr="00EF63A0">
        <w:rPr>
          <w:b w:val="0"/>
          <w:sz w:val="22"/>
          <w:szCs w:val="22"/>
        </w:rPr>
        <w:t>PROЧехова</w:t>
      </w:r>
      <w:proofErr w:type="spellEnd"/>
      <w:r w:rsidRPr="00EF63A0">
        <w:rPr>
          <w:b w:val="0"/>
          <w:sz w:val="22"/>
          <w:szCs w:val="22"/>
        </w:rPr>
        <w:t>»</w:t>
      </w:r>
    </w:p>
    <w:p w:rsidR="00EF63A0" w:rsidRPr="00EF63A0" w:rsidRDefault="00EF63A0" w:rsidP="00EF63A0">
      <w:pPr>
        <w:pStyle w:val="1"/>
        <w:spacing w:before="120" w:beforeAutospacing="0" w:after="0" w:afterAutospacing="0"/>
        <w:rPr>
          <w:b w:val="0"/>
          <w:sz w:val="22"/>
          <w:szCs w:val="22"/>
        </w:rPr>
      </w:pPr>
      <w:hyperlink r:id="rId14" w:history="1">
        <w:r w:rsidRPr="00EF63A0">
          <w:rPr>
            <w:rStyle w:val="a3"/>
            <w:b w:val="0"/>
            <w:sz w:val="22"/>
            <w:szCs w:val="22"/>
          </w:rPr>
          <w:t>http://www.rba.ru/news/news_2837.html</w:t>
        </w:r>
      </w:hyperlink>
      <w:r w:rsidRPr="00EF63A0">
        <w:rPr>
          <w:b w:val="0"/>
          <w:sz w:val="22"/>
          <w:szCs w:val="22"/>
        </w:rPr>
        <w:t xml:space="preserve"> - Самарская областная универсальная научная библиотека приурочила выставку «Кто Вы, доктор Чехов?» к 160-летию со дня рождения А. П. Чехова</w:t>
      </w:r>
    </w:p>
    <w:p w:rsidR="00EF63A0" w:rsidRPr="00EF63A0" w:rsidRDefault="00EF63A0" w:rsidP="00EF63A0">
      <w:pPr>
        <w:spacing w:before="120" w:after="0" w:line="240" w:lineRule="auto"/>
        <w:rPr>
          <w:rFonts w:ascii="Times New Roman" w:hAnsi="Times New Roman" w:cs="Times New Roman"/>
        </w:rPr>
      </w:pPr>
      <w:hyperlink r:id="rId15" w:history="1">
        <w:r w:rsidRPr="00EF63A0">
          <w:rPr>
            <w:rStyle w:val="a3"/>
            <w:rFonts w:ascii="Times New Roman" w:hAnsi="Times New Roman" w:cs="Times New Roman"/>
          </w:rPr>
          <w:t>http://www.rba.ru/news/news_2800.html</w:t>
        </w:r>
      </w:hyperlink>
      <w:r w:rsidRPr="00EF63A0">
        <w:rPr>
          <w:rFonts w:ascii="Times New Roman" w:hAnsi="Times New Roman" w:cs="Times New Roman"/>
        </w:rPr>
        <w:t xml:space="preserve"> - Государственная универсальная научная библиотека Красноярского края издала сборник по итогам Краевого творческого конкурса «Мой Астафьев»</w:t>
      </w:r>
    </w:p>
    <w:p w:rsidR="00EF63A0" w:rsidRPr="00EF63A0" w:rsidRDefault="00EF63A0" w:rsidP="00EF63A0">
      <w:pPr>
        <w:spacing w:before="120" w:after="0" w:line="240" w:lineRule="auto"/>
        <w:rPr>
          <w:rFonts w:ascii="Times New Roman" w:hAnsi="Times New Roman" w:cs="Times New Roman"/>
        </w:rPr>
      </w:pPr>
      <w:hyperlink r:id="rId16" w:history="1">
        <w:r w:rsidRPr="00EF63A0">
          <w:rPr>
            <w:rStyle w:val="a3"/>
            <w:rFonts w:ascii="Times New Roman" w:hAnsi="Times New Roman" w:cs="Times New Roman"/>
          </w:rPr>
          <w:t>http://www.rba.ru/news/news_2802.html</w:t>
        </w:r>
      </w:hyperlink>
      <w:r w:rsidRPr="00EF63A0">
        <w:rPr>
          <w:rFonts w:ascii="Times New Roman" w:hAnsi="Times New Roman" w:cs="Times New Roman"/>
        </w:rPr>
        <w:t xml:space="preserve"> - Памяти Анны Павловны </w:t>
      </w:r>
      <w:proofErr w:type="spellStart"/>
      <w:r w:rsidRPr="00EF63A0">
        <w:rPr>
          <w:rFonts w:ascii="Times New Roman" w:hAnsi="Times New Roman" w:cs="Times New Roman"/>
        </w:rPr>
        <w:t>Капишниковой</w:t>
      </w:r>
      <w:proofErr w:type="spellEnd"/>
      <w:r w:rsidRPr="00EF63A0">
        <w:rPr>
          <w:rFonts w:ascii="Times New Roman" w:hAnsi="Times New Roman" w:cs="Times New Roman"/>
        </w:rPr>
        <w:t>, председателя Секции детских библиотек РБА в 1998–2003 гг.</w:t>
      </w:r>
    </w:p>
    <w:p w:rsidR="00146CCB" w:rsidRPr="00EF63A0" w:rsidRDefault="00146CCB" w:rsidP="00EF63A0">
      <w:pPr>
        <w:pStyle w:val="1"/>
        <w:spacing w:before="120" w:beforeAutospacing="0" w:after="0" w:afterAutospacing="0"/>
        <w:rPr>
          <w:b w:val="0"/>
          <w:sz w:val="22"/>
          <w:szCs w:val="22"/>
        </w:rPr>
      </w:pPr>
      <w:hyperlink r:id="rId17" w:history="1">
        <w:r w:rsidRPr="00EF63A0">
          <w:rPr>
            <w:rStyle w:val="a3"/>
            <w:b w:val="0"/>
            <w:sz w:val="22"/>
            <w:szCs w:val="22"/>
          </w:rPr>
          <w:t>http://www.rba.ru/news/news_2830.html</w:t>
        </w:r>
      </w:hyperlink>
      <w:r w:rsidRPr="00EF63A0">
        <w:rPr>
          <w:b w:val="0"/>
          <w:sz w:val="22"/>
          <w:szCs w:val="22"/>
        </w:rPr>
        <w:t xml:space="preserve"> - В Литературно-краеведческом центре в Тюмени открылся «Литературный лицей»</w:t>
      </w:r>
    </w:p>
    <w:p w:rsidR="000D22F7" w:rsidRPr="00EF63A0" w:rsidRDefault="008E488F" w:rsidP="00EF63A0">
      <w:pPr>
        <w:spacing w:before="120" w:after="0" w:line="240" w:lineRule="auto"/>
        <w:rPr>
          <w:rFonts w:ascii="Times New Roman" w:hAnsi="Times New Roman" w:cs="Times New Roman"/>
        </w:rPr>
      </w:pPr>
      <w:hyperlink r:id="rId18" w:history="1">
        <w:r w:rsidRPr="00EF63A0">
          <w:rPr>
            <w:rStyle w:val="a3"/>
            <w:rFonts w:ascii="Times New Roman" w:hAnsi="Times New Roman" w:cs="Times New Roman"/>
          </w:rPr>
          <w:t>http://www.rba.ru/news/news_2823.html</w:t>
        </w:r>
      </w:hyperlink>
      <w:r w:rsidRPr="00EF63A0">
        <w:rPr>
          <w:rFonts w:ascii="Times New Roman" w:hAnsi="Times New Roman" w:cs="Times New Roman"/>
        </w:rPr>
        <w:t xml:space="preserve"> - Городская детская библиотека в Канске (Красноярский край) открылась после модернизации</w:t>
      </w:r>
    </w:p>
    <w:p w:rsidR="00057064" w:rsidRPr="00EF63A0" w:rsidRDefault="000D3EE1" w:rsidP="00EF63A0">
      <w:pPr>
        <w:pStyle w:val="1"/>
        <w:spacing w:before="120" w:beforeAutospacing="0" w:after="0" w:afterAutospacing="0"/>
        <w:rPr>
          <w:b w:val="0"/>
          <w:sz w:val="22"/>
          <w:szCs w:val="22"/>
        </w:rPr>
      </w:pPr>
      <w:hyperlink r:id="rId19" w:history="1">
        <w:r w:rsidRPr="00EF63A0">
          <w:rPr>
            <w:rStyle w:val="a3"/>
            <w:b w:val="0"/>
            <w:sz w:val="22"/>
            <w:szCs w:val="22"/>
          </w:rPr>
          <w:t>http://www.rba.</w:t>
        </w:r>
        <w:r w:rsidRPr="00EF63A0">
          <w:rPr>
            <w:rStyle w:val="a3"/>
            <w:b w:val="0"/>
            <w:sz w:val="22"/>
            <w:szCs w:val="22"/>
          </w:rPr>
          <w:t>r</w:t>
        </w:r>
        <w:r w:rsidRPr="00EF63A0">
          <w:rPr>
            <w:rStyle w:val="a3"/>
            <w:b w:val="0"/>
            <w:sz w:val="22"/>
            <w:szCs w:val="22"/>
          </w:rPr>
          <w:t>u/news/news_2783.html</w:t>
        </w:r>
      </w:hyperlink>
      <w:r w:rsidRPr="00EF63A0">
        <w:rPr>
          <w:b w:val="0"/>
          <w:sz w:val="22"/>
          <w:szCs w:val="22"/>
        </w:rPr>
        <w:t xml:space="preserve"> - </w:t>
      </w:r>
      <w:r w:rsidR="00057064" w:rsidRPr="00EF63A0">
        <w:rPr>
          <w:b w:val="0"/>
          <w:sz w:val="22"/>
          <w:szCs w:val="22"/>
        </w:rPr>
        <w:t>В Новосибирской государственной областной научной библиотеке представлен цифровой проект «Время читать по-новому» о новых модельных библиотеках региона</w:t>
      </w:r>
    </w:p>
    <w:p w:rsidR="00EF63A0" w:rsidRPr="00EF63A0" w:rsidRDefault="00EF63A0" w:rsidP="00EF63A0">
      <w:pPr>
        <w:spacing w:before="120" w:after="0" w:line="240" w:lineRule="auto"/>
        <w:rPr>
          <w:rFonts w:ascii="Times New Roman" w:hAnsi="Times New Roman" w:cs="Times New Roman"/>
        </w:rPr>
      </w:pPr>
      <w:hyperlink r:id="rId20" w:history="1">
        <w:r w:rsidRPr="00EF63A0">
          <w:rPr>
            <w:rStyle w:val="a3"/>
            <w:rFonts w:ascii="Times New Roman" w:hAnsi="Times New Roman" w:cs="Times New Roman"/>
          </w:rPr>
          <w:t>http://www.rba.ru/news/news_2805.html</w:t>
        </w:r>
      </w:hyperlink>
      <w:r w:rsidRPr="00EF63A0">
        <w:rPr>
          <w:rFonts w:ascii="Times New Roman" w:hAnsi="Times New Roman" w:cs="Times New Roman"/>
        </w:rPr>
        <w:t xml:space="preserve"> - Модельная библиотека им. Е. И. Носова в Курске дала старт проекту «#</w:t>
      </w:r>
      <w:proofErr w:type="spellStart"/>
      <w:r w:rsidRPr="00EF63A0">
        <w:rPr>
          <w:rFonts w:ascii="Times New Roman" w:hAnsi="Times New Roman" w:cs="Times New Roman"/>
        </w:rPr>
        <w:t>ЛитВстречи_Online</w:t>
      </w:r>
      <w:proofErr w:type="spellEnd"/>
      <w:r w:rsidRPr="00EF63A0">
        <w:rPr>
          <w:rFonts w:ascii="Times New Roman" w:hAnsi="Times New Roman" w:cs="Times New Roman"/>
        </w:rPr>
        <w:t>»</w:t>
      </w:r>
    </w:p>
    <w:p w:rsidR="00D763E7" w:rsidRPr="00EF63A0" w:rsidRDefault="00D763E7" w:rsidP="00EF63A0">
      <w:pPr>
        <w:spacing w:before="120" w:after="0" w:line="240" w:lineRule="auto"/>
        <w:rPr>
          <w:rFonts w:ascii="Times New Roman" w:hAnsi="Times New Roman" w:cs="Times New Roman"/>
        </w:rPr>
      </w:pPr>
      <w:hyperlink r:id="rId21" w:history="1">
        <w:r w:rsidRPr="00EF63A0">
          <w:rPr>
            <w:rStyle w:val="a3"/>
            <w:rFonts w:ascii="Times New Roman" w:hAnsi="Times New Roman" w:cs="Times New Roman"/>
          </w:rPr>
          <w:t>http://www.rba.ru/news/news_2791.html</w:t>
        </w:r>
      </w:hyperlink>
      <w:r w:rsidRPr="00EF63A0">
        <w:rPr>
          <w:rFonts w:ascii="Times New Roman" w:hAnsi="Times New Roman" w:cs="Times New Roman"/>
        </w:rPr>
        <w:t xml:space="preserve"> - В Свердловской областной универсальной научной библиотеке открылся Региональный центр создания электронных копий документов</w:t>
      </w:r>
    </w:p>
    <w:p w:rsidR="00CA7D54" w:rsidRPr="00EF63A0" w:rsidRDefault="00CA7D54" w:rsidP="00EF63A0">
      <w:pPr>
        <w:spacing w:before="120" w:after="0" w:line="240" w:lineRule="auto"/>
        <w:rPr>
          <w:rFonts w:ascii="Times New Roman" w:hAnsi="Times New Roman" w:cs="Times New Roman"/>
        </w:rPr>
      </w:pPr>
      <w:hyperlink r:id="rId22" w:history="1">
        <w:r w:rsidRPr="00EF63A0">
          <w:rPr>
            <w:rStyle w:val="a3"/>
            <w:rFonts w:ascii="Times New Roman" w:hAnsi="Times New Roman" w:cs="Times New Roman"/>
          </w:rPr>
          <w:t>http://www.rba.ru/news/news_2796.html</w:t>
        </w:r>
      </w:hyperlink>
      <w:r w:rsidRPr="00EF63A0">
        <w:rPr>
          <w:rFonts w:ascii="Times New Roman" w:hAnsi="Times New Roman" w:cs="Times New Roman"/>
        </w:rPr>
        <w:t xml:space="preserve"> - </w:t>
      </w:r>
      <w:r w:rsidR="00F50F98" w:rsidRPr="00EF63A0">
        <w:rPr>
          <w:rFonts w:ascii="Times New Roman" w:hAnsi="Times New Roman" w:cs="Times New Roman"/>
        </w:rPr>
        <w:t>Алтайская краевая универсальная научная библиотека представила ежегодный книжный рейтинг читательского интереса</w:t>
      </w:r>
    </w:p>
    <w:p w:rsidR="00F50F98" w:rsidRPr="00EF63A0" w:rsidRDefault="00F50F98" w:rsidP="00EF63A0">
      <w:pPr>
        <w:spacing w:before="120" w:after="0" w:line="240" w:lineRule="auto"/>
        <w:rPr>
          <w:rFonts w:ascii="Times New Roman" w:hAnsi="Times New Roman" w:cs="Times New Roman"/>
        </w:rPr>
      </w:pPr>
      <w:hyperlink r:id="rId23" w:history="1">
        <w:r w:rsidRPr="00EF63A0">
          <w:rPr>
            <w:rStyle w:val="a3"/>
            <w:rFonts w:ascii="Times New Roman" w:hAnsi="Times New Roman" w:cs="Times New Roman"/>
          </w:rPr>
          <w:t>http://www.rba.ru/news/news_2798.html</w:t>
        </w:r>
      </w:hyperlink>
      <w:r w:rsidRPr="00EF63A0">
        <w:rPr>
          <w:rFonts w:ascii="Times New Roman" w:hAnsi="Times New Roman" w:cs="Times New Roman"/>
        </w:rPr>
        <w:t xml:space="preserve"> - В Центральной детской библиотеке Ярославля дан старт проекту «</w:t>
      </w:r>
      <w:proofErr w:type="spellStart"/>
      <w:r w:rsidRPr="00EF63A0">
        <w:rPr>
          <w:rFonts w:ascii="Times New Roman" w:hAnsi="Times New Roman" w:cs="Times New Roman"/>
        </w:rPr>
        <w:t>БиблиоВечер</w:t>
      </w:r>
      <w:proofErr w:type="spellEnd"/>
      <w:r w:rsidRPr="00EF63A0">
        <w:rPr>
          <w:rFonts w:ascii="Times New Roman" w:hAnsi="Times New Roman" w:cs="Times New Roman"/>
        </w:rPr>
        <w:t>»</w:t>
      </w:r>
    </w:p>
    <w:p w:rsidR="00FD6725" w:rsidRDefault="002251AA" w:rsidP="00EF63A0">
      <w:pPr>
        <w:spacing w:before="120" w:after="0" w:line="240" w:lineRule="auto"/>
        <w:rPr>
          <w:rFonts w:ascii="Times New Roman" w:hAnsi="Times New Roman" w:cs="Times New Roman"/>
        </w:rPr>
      </w:pPr>
      <w:hyperlink r:id="rId24" w:history="1">
        <w:r w:rsidRPr="00EF63A0">
          <w:rPr>
            <w:rStyle w:val="a3"/>
            <w:rFonts w:ascii="Times New Roman" w:hAnsi="Times New Roman" w:cs="Times New Roman"/>
          </w:rPr>
          <w:t>http://www.rba.ru/news/news_2804.html</w:t>
        </w:r>
      </w:hyperlink>
      <w:r w:rsidRPr="00EF63A0">
        <w:rPr>
          <w:rFonts w:ascii="Times New Roman" w:hAnsi="Times New Roman" w:cs="Times New Roman"/>
        </w:rPr>
        <w:t xml:space="preserve"> - Владимирская областная библиотека для детей и молодёжи подвела итоги работы регионального добровольческого центра «Волонтёры культуры» в 2019 году</w:t>
      </w:r>
    </w:p>
    <w:p w:rsidR="00EF63A0" w:rsidRDefault="00EF63A0" w:rsidP="00EF63A0">
      <w:pPr>
        <w:spacing w:before="12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03.02.2020</w:t>
      </w:r>
    </w:p>
    <w:p w:rsidR="00AF0DD3" w:rsidRDefault="00AF0DD3" w:rsidP="00EF63A0">
      <w:pPr>
        <w:spacing w:before="12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Ленинградская областная детская библиотека</w:t>
      </w:r>
    </w:p>
    <w:p w:rsidR="00AF0DD3" w:rsidRPr="00EF63A0" w:rsidRDefault="00AF0DD3" w:rsidP="00126FF9">
      <w:pPr>
        <w:spacing w:before="120" w:after="0" w:line="240" w:lineRule="auto"/>
        <w:jc w:val="right"/>
        <w:rPr>
          <w:rFonts w:ascii="Times New Roman" w:hAnsi="Times New Roman" w:cs="Times New Roman"/>
        </w:rPr>
      </w:pPr>
      <w:hyperlink r:id="rId25" w:history="1">
        <w:r w:rsidRPr="00B6536E">
          <w:rPr>
            <w:rStyle w:val="a3"/>
            <w:rFonts w:ascii="Times New Roman" w:hAnsi="Times New Roman" w:cs="Times New Roman"/>
          </w:rPr>
          <w:t>https://lodbspb.ru</w:t>
        </w:r>
      </w:hyperlink>
      <w:bookmarkStart w:id="0" w:name="_GoBack"/>
      <w:bookmarkEnd w:id="0"/>
    </w:p>
    <w:sectPr w:rsidR="00AF0DD3" w:rsidRPr="00EF63A0" w:rsidSect="00D91ECF">
      <w:pgSz w:w="11906" w:h="16838"/>
      <w:pgMar w:top="1077" w:right="56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7A"/>
    <w:rsid w:val="0005656A"/>
    <w:rsid w:val="00057064"/>
    <w:rsid w:val="000979AB"/>
    <w:rsid w:val="000C7DA8"/>
    <w:rsid w:val="000D22F7"/>
    <w:rsid w:val="000D3EE1"/>
    <w:rsid w:val="00126FF9"/>
    <w:rsid w:val="00146CCB"/>
    <w:rsid w:val="00197E46"/>
    <w:rsid w:val="002251AA"/>
    <w:rsid w:val="00292E45"/>
    <w:rsid w:val="00334224"/>
    <w:rsid w:val="0046288C"/>
    <w:rsid w:val="004B3B8E"/>
    <w:rsid w:val="004F127A"/>
    <w:rsid w:val="005413FB"/>
    <w:rsid w:val="00573C1D"/>
    <w:rsid w:val="005C618D"/>
    <w:rsid w:val="006E4613"/>
    <w:rsid w:val="00705304"/>
    <w:rsid w:val="00764027"/>
    <w:rsid w:val="0078741F"/>
    <w:rsid w:val="007C08AB"/>
    <w:rsid w:val="007E6043"/>
    <w:rsid w:val="00856C20"/>
    <w:rsid w:val="008E488F"/>
    <w:rsid w:val="00AF0DD3"/>
    <w:rsid w:val="00AF3771"/>
    <w:rsid w:val="00B80482"/>
    <w:rsid w:val="00C44ABD"/>
    <w:rsid w:val="00CA7D54"/>
    <w:rsid w:val="00CC526D"/>
    <w:rsid w:val="00CF0432"/>
    <w:rsid w:val="00D35801"/>
    <w:rsid w:val="00D57F0A"/>
    <w:rsid w:val="00D75EBF"/>
    <w:rsid w:val="00D763E7"/>
    <w:rsid w:val="00D91ECF"/>
    <w:rsid w:val="00DD66FB"/>
    <w:rsid w:val="00DF623E"/>
    <w:rsid w:val="00DF6D7B"/>
    <w:rsid w:val="00EE61D1"/>
    <w:rsid w:val="00EF63A0"/>
    <w:rsid w:val="00F32503"/>
    <w:rsid w:val="00F50F98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785E1-0B62-41E5-AC6A-3FB6C148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C2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57064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57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a.ru/news/news_2826.html" TargetMode="External"/><Relationship Id="rId13" Type="http://schemas.openxmlformats.org/officeDocument/2006/relationships/hyperlink" Target="http://www.rba.ru/news/news_2838.html" TargetMode="External"/><Relationship Id="rId18" Type="http://schemas.openxmlformats.org/officeDocument/2006/relationships/hyperlink" Target="http://www.rba.ru/news/news_2823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rba.ru/news/news_2791.html" TargetMode="External"/><Relationship Id="rId7" Type="http://schemas.openxmlformats.org/officeDocument/2006/relationships/hyperlink" Target="http://www.rba.ru/news/news_2780.html" TargetMode="External"/><Relationship Id="rId12" Type="http://schemas.openxmlformats.org/officeDocument/2006/relationships/hyperlink" Target="http://www.rba.ru/news/news_2787.html" TargetMode="External"/><Relationship Id="rId17" Type="http://schemas.openxmlformats.org/officeDocument/2006/relationships/hyperlink" Target="http://www.rba.ru/news/news_2830.html" TargetMode="External"/><Relationship Id="rId25" Type="http://schemas.openxmlformats.org/officeDocument/2006/relationships/hyperlink" Target="https://lodbspb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ba.ru/news/news_2802.html" TargetMode="External"/><Relationship Id="rId20" Type="http://schemas.openxmlformats.org/officeDocument/2006/relationships/hyperlink" Target="http://www.rba.ru/news/news_280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ba.ru/news/news_2792.html" TargetMode="External"/><Relationship Id="rId11" Type="http://schemas.openxmlformats.org/officeDocument/2006/relationships/hyperlink" Target="http://www.rba.ru/news/news_2833.html" TargetMode="External"/><Relationship Id="rId24" Type="http://schemas.openxmlformats.org/officeDocument/2006/relationships/hyperlink" Target="http://www.rba.ru/news/news_2804.html" TargetMode="External"/><Relationship Id="rId5" Type="http://schemas.openxmlformats.org/officeDocument/2006/relationships/hyperlink" Target="http://www.rba.ru/news/news_2803.html" TargetMode="External"/><Relationship Id="rId15" Type="http://schemas.openxmlformats.org/officeDocument/2006/relationships/hyperlink" Target="http://www.rba.ru/news/news_2800.html" TargetMode="External"/><Relationship Id="rId23" Type="http://schemas.openxmlformats.org/officeDocument/2006/relationships/hyperlink" Target="http://www.rba.ru/news/news_2798.html" TargetMode="External"/><Relationship Id="rId10" Type="http://schemas.openxmlformats.org/officeDocument/2006/relationships/hyperlink" Target="http://www.rba.ru/news/news_2819.html" TargetMode="External"/><Relationship Id="rId19" Type="http://schemas.openxmlformats.org/officeDocument/2006/relationships/hyperlink" Target="http://www.rba.ru/news/news_2783.html" TargetMode="External"/><Relationship Id="rId4" Type="http://schemas.openxmlformats.org/officeDocument/2006/relationships/hyperlink" Target="http://www.rba.ru/news/news_2811.html" TargetMode="External"/><Relationship Id="rId9" Type="http://schemas.openxmlformats.org/officeDocument/2006/relationships/hyperlink" Target="http://www.rba.ru/news/news_2816.html" TargetMode="External"/><Relationship Id="rId14" Type="http://schemas.openxmlformats.org/officeDocument/2006/relationships/hyperlink" Target="http://www.rba.ru/news/news_2837.html" TargetMode="External"/><Relationship Id="rId22" Type="http://schemas.openxmlformats.org/officeDocument/2006/relationships/hyperlink" Target="http://www.rba.ru/news/news_2796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 директор</dc:creator>
  <cp:keywords/>
  <dc:description/>
  <cp:lastModifiedBy>_Зам директор</cp:lastModifiedBy>
  <cp:revision>32</cp:revision>
  <dcterms:created xsi:type="dcterms:W3CDTF">2020-02-03T07:39:00Z</dcterms:created>
  <dcterms:modified xsi:type="dcterms:W3CDTF">2020-02-03T10:17:00Z</dcterms:modified>
</cp:coreProperties>
</file>